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72" w:rsidRDefault="00B86BAF">
      <w:pPr>
        <w:spacing w:after="0" w:line="240" w:lineRule="auto"/>
        <w:jc w:val="center"/>
        <w:rPr>
          <w:rFonts w:ascii="Times New Roman" w:eastAsia="Times New Roman" w:hAnsi="Times New Roman" w:cs="Times New Roman"/>
          <w:b/>
          <w:color w:val="000000"/>
          <w:sz w:val="28"/>
        </w:rPr>
      </w:pPr>
      <w:r>
        <w:object w:dxaOrig="7499" w:dyaOrig="1716">
          <v:rect id="rectole0000000000" o:spid="_x0000_i1025" style="width:375pt;height:85.8pt" o:ole="" o:preferrelative="t" stroked="f">
            <v:imagedata r:id="rId4" o:title=""/>
          </v:rect>
          <o:OLEObject Type="Embed" ProgID="StaticMetafile" ShapeID="rectole0000000000" DrawAspect="Content" ObjectID="_1760615960" r:id="rId5"/>
        </w:object>
      </w:r>
    </w:p>
    <w:p w:rsidR="002A1172" w:rsidRDefault="002A1172">
      <w:pPr>
        <w:tabs>
          <w:tab w:val="right" w:pos="9355"/>
        </w:tabs>
        <w:spacing w:after="0" w:line="240" w:lineRule="auto"/>
        <w:jc w:val="both"/>
        <w:rPr>
          <w:rFonts w:ascii="Times New Roman" w:eastAsia="Times New Roman" w:hAnsi="Times New Roman" w:cs="Times New Roman"/>
          <w:b/>
          <w:color w:val="000000"/>
          <w:sz w:val="28"/>
        </w:rPr>
      </w:pPr>
    </w:p>
    <w:p w:rsidR="002A1172" w:rsidRDefault="00B86BAF">
      <w:pPr>
        <w:tabs>
          <w:tab w:val="right" w:pos="9355"/>
        </w:tabs>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101</w:t>
      </w:r>
    </w:p>
    <w:p w:rsidR="002A1172" w:rsidRDefault="002A1172">
      <w:pPr>
        <w:tabs>
          <w:tab w:val="right" w:pos="9355"/>
        </w:tabs>
        <w:spacing w:after="0" w:line="240" w:lineRule="auto"/>
        <w:jc w:val="center"/>
        <w:rPr>
          <w:rFonts w:ascii="Times New Roman" w:eastAsia="Times New Roman" w:hAnsi="Times New Roman" w:cs="Times New Roman"/>
          <w:b/>
          <w:color w:val="000000"/>
          <w:sz w:val="32"/>
        </w:rPr>
      </w:pPr>
    </w:p>
    <w:p w:rsidR="002A1172" w:rsidRDefault="00B86BAF">
      <w:pPr>
        <w:tabs>
          <w:tab w:val="right" w:pos="9355"/>
        </w:tabs>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Яд неблагодарности</w:t>
      </w:r>
    </w:p>
    <w:p w:rsidR="002A1172" w:rsidRDefault="00B86BAF">
      <w:pPr>
        <w:tabs>
          <w:tab w:val="right" w:pos="9355"/>
        </w:tabs>
        <w:spacing w:after="0" w:line="240" w:lineRule="auto"/>
        <w:jc w:val="right"/>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Часть 6</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p>
    <w:p w:rsidR="002A1172" w:rsidRDefault="00B86BAF">
      <w:pPr>
        <w:jc w:val="center"/>
        <w:rPr>
          <w:rFonts w:ascii="Times New Roman" w:eastAsia="Times New Roman" w:hAnsi="Times New Roman" w:cs="Times New Roman"/>
          <w:sz w:val="28"/>
        </w:rPr>
      </w:pPr>
      <w:r>
        <w:rPr>
          <w:rFonts w:ascii="Times New Roman" w:eastAsia="Times New Roman" w:hAnsi="Times New Roman" w:cs="Times New Roman"/>
          <w:b/>
          <w:sz w:val="32"/>
        </w:rPr>
        <w:t>«Теория бессознательности» = «суета и томление духа»</w:t>
      </w:r>
    </w:p>
    <w:p w:rsidR="002A1172" w:rsidRDefault="00B86BAF">
      <w:pPr>
        <w:jc w:val="center"/>
        <w:rPr>
          <w:rFonts w:ascii="Times New Roman" w:eastAsia="Times New Roman" w:hAnsi="Times New Roman" w:cs="Times New Roman"/>
          <w:b/>
          <w:sz w:val="28"/>
        </w:rPr>
      </w:pPr>
      <w:r>
        <w:rPr>
          <w:rFonts w:ascii="Times New Roman" w:eastAsia="Times New Roman" w:hAnsi="Times New Roman" w:cs="Times New Roman"/>
          <w:b/>
          <w:sz w:val="28"/>
        </w:rPr>
        <w:t>Искусство жить…</w:t>
      </w:r>
    </w:p>
    <w:p w:rsidR="002A1172" w:rsidRDefault="002A1172">
      <w:pPr>
        <w:jc w:val="center"/>
        <w:rPr>
          <w:rFonts w:ascii="Times New Roman" w:eastAsia="Times New Roman" w:hAnsi="Times New Roman" w:cs="Times New Roman"/>
          <w:sz w:val="28"/>
        </w:rPr>
      </w:pP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В прошлый раз Вы говорили, что вопреки распространенному ошибочному мнению главным условием, определяющим, что будет испытывать человек: радость или страдание, – являются не внешние обстоятельства жизни, а наличие в его сердце такого свойства, как </w:t>
      </w:r>
      <w:r>
        <w:rPr>
          <w:rFonts w:ascii="Times New Roman" w:eastAsia="Times New Roman" w:hAnsi="Times New Roman" w:cs="Times New Roman"/>
          <w:sz w:val="28"/>
        </w:rPr>
        <w:t>любовь – любовь к Богу и ближним.</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Да. Но еще раз упомяну о том, что речь идет о любви истинной – христианской</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жертвенность которой становится единственно желанным мотивом жить, верность – внутренним незыблемым законом…</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А благодарность?</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А благодарность – жизненной необходимостью.</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Но здесь возникает, как минимум, два вопроса: «как научиться так любить?» и «как наши страдания будут умаляться любовью?» Ну, допустим, мы будем учиться любить во всей полноте раскрытия этого чувс</w:t>
      </w:r>
      <w:r>
        <w:rPr>
          <w:rFonts w:ascii="Times New Roman" w:eastAsia="Times New Roman" w:hAnsi="Times New Roman" w:cs="Times New Roman"/>
          <w:sz w:val="28"/>
        </w:rPr>
        <w:t>тва: неотступно, жертвенно и благодарно, – так неужели это как-то изменит характер настигающих нас скорбей и испытаний до такой степени, что они перестанут омрачать нашу жизнь?</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Ну вот – как говорят, «</w:t>
      </w:r>
      <w:proofErr w:type="gramStart"/>
      <w:r>
        <w:rPr>
          <w:rFonts w:ascii="Times New Roman" w:eastAsia="Times New Roman" w:hAnsi="Times New Roman" w:cs="Times New Roman"/>
          <w:sz w:val="28"/>
        </w:rPr>
        <w:t>приехали»!..</w:t>
      </w:r>
      <w:proofErr w:type="gramEnd"/>
      <w:r>
        <w:rPr>
          <w:rFonts w:ascii="Times New Roman" w:eastAsia="Times New Roman" w:hAnsi="Times New Roman" w:cs="Times New Roman"/>
          <w:sz w:val="28"/>
        </w:rPr>
        <w:t xml:space="preserve"> Даже заданный вопрос уже свидетельс</w:t>
      </w:r>
      <w:r>
        <w:rPr>
          <w:rFonts w:ascii="Times New Roman" w:eastAsia="Times New Roman" w:hAnsi="Times New Roman" w:cs="Times New Roman"/>
          <w:sz w:val="28"/>
        </w:rPr>
        <w:t>твует о неправильном образе мысли: значит, ты убежден в том, что нашу жизнь омрачает не что иное, как только ее обстоятельства?</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Да. А что я говорю неправильно?</w:t>
      </w:r>
    </w:p>
    <w:p w:rsidR="002A1172" w:rsidRDefault="00B86BAF">
      <w:pPr>
        <w:jc w:val="both"/>
        <w:rPr>
          <w:rFonts w:ascii="Times New Roman" w:eastAsia="Times New Roman" w:hAnsi="Times New Roman" w:cs="Times New Roman"/>
          <w:sz w:val="28"/>
        </w:rPr>
      </w:pPr>
      <w:r>
        <w:rPr>
          <w:rFonts w:ascii="Times New Roman" w:eastAsia="Times New Roman" w:hAnsi="Times New Roman" w:cs="Times New Roman"/>
          <w:sz w:val="28"/>
        </w:rPr>
        <w:tab/>
      </w: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Неправильно сказать – это полбеды. А вот иметь неправильное миропонимание и мир</w:t>
      </w:r>
      <w:r>
        <w:rPr>
          <w:rFonts w:ascii="Times New Roman" w:eastAsia="Times New Roman" w:hAnsi="Times New Roman" w:cs="Times New Roman"/>
          <w:sz w:val="28"/>
        </w:rPr>
        <w:t xml:space="preserve">оощущение – значит иметь своего рода «вывих </w:t>
      </w:r>
      <w:r>
        <w:rPr>
          <w:rFonts w:ascii="Times New Roman" w:eastAsia="Times New Roman" w:hAnsi="Times New Roman" w:cs="Times New Roman"/>
          <w:sz w:val="28"/>
        </w:rPr>
        <w:lastRenderedPageBreak/>
        <w:t>мысли», точнее вывих в сторону бездуховного осмысления происходящего, что и является причиной всех душевных мук и боли человека.</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Не вижу причинно-следственной связи…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Вся пагубность и опасность – в </w:t>
      </w:r>
      <w:r>
        <w:rPr>
          <w:rFonts w:ascii="Times New Roman" w:eastAsia="Times New Roman" w:hAnsi="Times New Roman" w:cs="Times New Roman"/>
          <w:sz w:val="28"/>
        </w:rPr>
        <w:t xml:space="preserve">том, что духовное безрассудство как ничто иное искажает наше восприятие </w:t>
      </w:r>
      <w:proofErr w:type="spellStart"/>
      <w:r>
        <w:rPr>
          <w:rFonts w:ascii="Times New Roman" w:eastAsia="Times New Roman" w:hAnsi="Times New Roman" w:cs="Times New Roman"/>
          <w:sz w:val="28"/>
        </w:rPr>
        <w:t>промыслительных</w:t>
      </w:r>
      <w:proofErr w:type="spellEnd"/>
      <w:r>
        <w:rPr>
          <w:rFonts w:ascii="Times New Roman" w:eastAsia="Times New Roman" w:hAnsi="Times New Roman" w:cs="Times New Roman"/>
          <w:sz w:val="28"/>
        </w:rPr>
        <w:t xml:space="preserve"> действий Самого Творца и Бога. А это не может не причинять человеку боли и страданий. Поэтому для всякого из нас главной причиной чувства безрадостности, недовольства и</w:t>
      </w:r>
      <w:r>
        <w:rPr>
          <w:rFonts w:ascii="Times New Roman" w:eastAsia="Times New Roman" w:hAnsi="Times New Roman" w:cs="Times New Roman"/>
          <w:sz w:val="28"/>
        </w:rPr>
        <w:t xml:space="preserve"> безысходности являются не какие-либо события сами по себе, а наша личная, очень мягко говоря, «неприспособленность» их правильно по-христиански воспринимать и претерпевать.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Мне кажется, Вы как-то слишком преувеличиваете значимость этого нюанса.</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Нет. Ибо только от того, каким будет полюс этого, как ты считаешь, «нюанса», непосредственно зависит, чем будет напитываться твоя жизнь: радостью или напрасным страданием. Так что каждый волен решать для себя самостоятельно: насколько это важно для </w:t>
      </w:r>
      <w:r>
        <w:rPr>
          <w:rFonts w:ascii="Times New Roman" w:eastAsia="Times New Roman" w:hAnsi="Times New Roman" w:cs="Times New Roman"/>
          <w:sz w:val="28"/>
        </w:rPr>
        <w:t>него.</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Вы хотите сказать, что настроение и состояние души человека зависит не от того, что «обрушивается» на его голову, а от того, как он способен все это принимать?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Конечно. Сам подумай: одним ли и тем же испытанием бывает бой на поле брани</w:t>
      </w:r>
      <w:r>
        <w:rPr>
          <w:rFonts w:ascii="Times New Roman" w:eastAsia="Times New Roman" w:hAnsi="Times New Roman" w:cs="Times New Roman"/>
          <w:sz w:val="28"/>
        </w:rPr>
        <w:t xml:space="preserve"> для новичка и для искусного воина? И у кого из них больше шансов на победу? Поэтому всему нужно учиться и времени зря не терять.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Значит, Вы предлагаете учиться наполнять скорби благим смыслом?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Преподобный Иосиф </w:t>
      </w:r>
      <w:proofErr w:type="spellStart"/>
      <w:r>
        <w:rPr>
          <w:rFonts w:ascii="Times New Roman" w:eastAsia="Times New Roman" w:hAnsi="Times New Roman" w:cs="Times New Roman"/>
          <w:sz w:val="28"/>
        </w:rPr>
        <w:t>Оптинский</w:t>
      </w:r>
      <w:proofErr w:type="spellEnd"/>
      <w:r>
        <w:rPr>
          <w:rFonts w:ascii="Times New Roman" w:eastAsia="Times New Roman" w:hAnsi="Times New Roman" w:cs="Times New Roman"/>
          <w:sz w:val="28"/>
        </w:rPr>
        <w:t xml:space="preserve"> говорит: «Надо радо</w:t>
      </w:r>
      <w:r>
        <w:rPr>
          <w:rFonts w:ascii="Times New Roman" w:eastAsia="Times New Roman" w:hAnsi="Times New Roman" w:cs="Times New Roman"/>
          <w:sz w:val="28"/>
        </w:rPr>
        <w:t xml:space="preserve">ваться, когда видишь умножающиеся скорби, ибо они признаком считаются Божия </w:t>
      </w:r>
      <w:proofErr w:type="spellStart"/>
      <w:r>
        <w:rPr>
          <w:rFonts w:ascii="Times New Roman" w:eastAsia="Times New Roman" w:hAnsi="Times New Roman" w:cs="Times New Roman"/>
          <w:sz w:val="28"/>
        </w:rPr>
        <w:t>промышления</w:t>
      </w:r>
      <w:proofErr w:type="spellEnd"/>
      <w:r>
        <w:rPr>
          <w:rFonts w:ascii="Times New Roman" w:eastAsia="Times New Roman" w:hAnsi="Times New Roman" w:cs="Times New Roman"/>
          <w:sz w:val="28"/>
        </w:rPr>
        <w:t xml:space="preserve"> о человеке». Поэтому «наполнять» – это не наша забота. </w:t>
      </w:r>
      <w:proofErr w:type="spellStart"/>
      <w:r>
        <w:rPr>
          <w:rFonts w:ascii="Times New Roman" w:eastAsia="Times New Roman" w:hAnsi="Times New Roman" w:cs="Times New Roman"/>
          <w:sz w:val="28"/>
        </w:rPr>
        <w:t>Промыслитель</w:t>
      </w:r>
      <w:proofErr w:type="spellEnd"/>
      <w:r>
        <w:rPr>
          <w:rFonts w:ascii="Times New Roman" w:eastAsia="Times New Roman" w:hAnsi="Times New Roman" w:cs="Times New Roman"/>
          <w:sz w:val="28"/>
        </w:rPr>
        <w:t xml:space="preserve"> Бог уже сполна наполнил смыслом все, что происходит в жизни каждого из нас. Нам бы только научиться </w:t>
      </w:r>
      <w:r>
        <w:rPr>
          <w:rFonts w:ascii="Times New Roman" w:eastAsia="Times New Roman" w:hAnsi="Times New Roman" w:cs="Times New Roman"/>
          <w:sz w:val="28"/>
        </w:rPr>
        <w:t>этот смысл усматривать и реализовывать.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Но не будет ли такой образ мысли похож на самообман?</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Наоборот – именно от духа самообмана, с позиции которого мы упорно пытаемся анализировать и судить действительность, я как раз предлагаю начать изба</w:t>
      </w:r>
      <w:r>
        <w:rPr>
          <w:rFonts w:ascii="Times New Roman" w:eastAsia="Times New Roman" w:hAnsi="Times New Roman" w:cs="Times New Roman"/>
          <w:sz w:val="28"/>
        </w:rPr>
        <w:t xml:space="preserve">вляться. Конечно, ошибки, как и во всяком процессе обучения, неизбежны. Но если мы будем стремиться воспринимать их так, </w:t>
      </w:r>
      <w:r>
        <w:rPr>
          <w:rFonts w:ascii="Times New Roman" w:eastAsia="Times New Roman" w:hAnsi="Times New Roman" w:cs="Times New Roman"/>
          <w:sz w:val="28"/>
        </w:rPr>
        <w:lastRenderedPageBreak/>
        <w:t>как учат апостолы и святые отцы, личный опыт пережитых скорбей как раз и станет для нас лучшим воспитателем.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Как говорят в наро</w:t>
      </w:r>
      <w:r>
        <w:rPr>
          <w:rFonts w:ascii="Times New Roman" w:eastAsia="Times New Roman" w:hAnsi="Times New Roman" w:cs="Times New Roman"/>
          <w:sz w:val="28"/>
        </w:rPr>
        <w:t>де, личный опыт – прекрасный учитель: берет, правда, дорого, но объясняет доходчиво. А избавиться от самообмана хорошо бы, но как?</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Начать с самого-самого начала. И даже в мелочах учиться жить по-новому – относиться ко всему сущему по-христиански: пе</w:t>
      </w:r>
      <w:r>
        <w:rPr>
          <w:rFonts w:ascii="Times New Roman" w:eastAsia="Times New Roman" w:hAnsi="Times New Roman" w:cs="Times New Roman"/>
          <w:sz w:val="28"/>
        </w:rPr>
        <w:t>ресмотреть свое отношение к Богу, увидеть Его Отеческую заботу во всем, что бы ни происходило вокруг, и непременно учиться от Него взгляду на наших ближних (ср. Мф. 11:29).</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Хотите сказать, что именно в этом залог моего счастья?</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Не только твоего. Потому что не что иное, как полное доверие и повседневное практическое предание своей жизни Богу, заменит любую душевную тревогу благодушием и водворит в нашем сердце заповеданную Им радость и надежду – т.к. абсолютно ВСЁ содейству</w:t>
      </w:r>
      <w:r>
        <w:rPr>
          <w:rFonts w:ascii="Times New Roman" w:eastAsia="Times New Roman" w:hAnsi="Times New Roman" w:cs="Times New Roman"/>
          <w:sz w:val="28"/>
        </w:rPr>
        <w:t>ет ко благу только тем, кто искренне, на деле, любит Бога (ср. Рим 8:28). Или ты более склонен поверить в то, что человек призван из небытия в бытие ради бессмысленных и напрасных страданий, а радость доступна только тому, кто добивается своих целей, шеств</w:t>
      </w:r>
      <w:r>
        <w:rPr>
          <w:rFonts w:ascii="Times New Roman" w:eastAsia="Times New Roman" w:hAnsi="Times New Roman" w:cs="Times New Roman"/>
          <w:sz w:val="28"/>
        </w:rPr>
        <w:t>уя «по чужим головам»?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Я вот теперь уже и не знаю, к чему я склонен…</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Конечно, мы позволяем себе мудрить и сомневаться, а в это время Господь кропотливо и долготерпеливо продолжает дело спасения каждой души, где любая скорбь – это духовный ур</w:t>
      </w:r>
      <w:r>
        <w:rPr>
          <w:rFonts w:ascii="Times New Roman" w:eastAsia="Times New Roman" w:hAnsi="Times New Roman" w:cs="Times New Roman"/>
          <w:sz w:val="28"/>
        </w:rPr>
        <w:t>ок, подающий возможность научиться чему-то истинно душеполезному и спасительному. Если же исключить такой единственно благоразумный взгляд на все, что происходит с нами и вокруг нас, то собственное высокоумное безрассудство заполнит наше жизненное простран</w:t>
      </w:r>
      <w:r>
        <w:rPr>
          <w:rFonts w:ascii="Times New Roman" w:eastAsia="Times New Roman" w:hAnsi="Times New Roman" w:cs="Times New Roman"/>
          <w:sz w:val="28"/>
        </w:rPr>
        <w:t>ство напрасными и бессмысленными страданиями сполна.</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Вообще, хорошо бы своевременно понять, что в контексте Вечности существует только два земных пути: приближающий к Богу, Источнику вечной любви и радости, и удаляющий от Него. Если же исключить из своей ж</w:t>
      </w:r>
      <w:r>
        <w:rPr>
          <w:rFonts w:ascii="Times New Roman" w:eastAsia="Times New Roman" w:hAnsi="Times New Roman" w:cs="Times New Roman"/>
          <w:sz w:val="28"/>
        </w:rPr>
        <w:t>изни Бога, то бытие бессмертной души наполнится непоправимым мучением на целую Вечность.</w:t>
      </w:r>
    </w:p>
    <w:p w:rsidR="002A1172" w:rsidRDefault="002A1172">
      <w:pPr>
        <w:ind w:firstLine="708"/>
        <w:jc w:val="both"/>
        <w:rPr>
          <w:rFonts w:ascii="Times New Roman" w:eastAsia="Times New Roman" w:hAnsi="Times New Roman" w:cs="Times New Roman"/>
          <w:sz w:val="28"/>
        </w:rPr>
      </w:pPr>
    </w:p>
    <w:p w:rsidR="002A1172" w:rsidRDefault="00B86BAF">
      <w:pPr>
        <w:jc w:val="center"/>
        <w:rPr>
          <w:rFonts w:ascii="Times New Roman" w:eastAsia="Times New Roman" w:hAnsi="Times New Roman" w:cs="Times New Roman"/>
          <w:b/>
          <w:sz w:val="28"/>
        </w:rPr>
      </w:pPr>
      <w:r>
        <w:rPr>
          <w:rFonts w:ascii="Times New Roman" w:eastAsia="Times New Roman" w:hAnsi="Times New Roman" w:cs="Times New Roman"/>
          <w:b/>
          <w:sz w:val="28"/>
        </w:rPr>
        <w:t>Кто мне враг?</w:t>
      </w:r>
    </w:p>
    <w:p w:rsidR="002A1172" w:rsidRDefault="002A1172">
      <w:pPr>
        <w:jc w:val="both"/>
        <w:rPr>
          <w:rFonts w:ascii="Times New Roman" w:eastAsia="Times New Roman" w:hAnsi="Times New Roman" w:cs="Times New Roman"/>
          <w:sz w:val="28"/>
        </w:rPr>
      </w:pP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lastRenderedPageBreak/>
        <w:t>Вопрос</w:t>
      </w:r>
      <w:r>
        <w:rPr>
          <w:rFonts w:ascii="Times New Roman" w:eastAsia="Times New Roman" w:hAnsi="Times New Roman" w:cs="Times New Roman"/>
          <w:sz w:val="28"/>
        </w:rPr>
        <w:t>: А Вам не кажется, что весь этот духовный смысл скорбей несколько похож на принуждение любить?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Не кажется. Потому что Самому Богу от нас </w:t>
      </w:r>
      <w:r>
        <w:rPr>
          <w:rFonts w:ascii="Times New Roman" w:eastAsia="Times New Roman" w:hAnsi="Times New Roman" w:cs="Times New Roman"/>
          <w:sz w:val="28"/>
        </w:rPr>
        <w:t xml:space="preserve">ничего не нужно. Он и без человечества был, есть и будет Богом – Совершенной Любовью, – Самодостаточным и </w:t>
      </w:r>
      <w:proofErr w:type="spellStart"/>
      <w:r>
        <w:rPr>
          <w:rFonts w:ascii="Times New Roman" w:eastAsia="Times New Roman" w:hAnsi="Times New Roman" w:cs="Times New Roman"/>
          <w:sz w:val="28"/>
        </w:rPr>
        <w:t>Всеблаженным</w:t>
      </w:r>
      <w:proofErr w:type="spellEnd"/>
      <w:r>
        <w:rPr>
          <w:rFonts w:ascii="Times New Roman" w:eastAsia="Times New Roman" w:hAnsi="Times New Roman" w:cs="Times New Roman"/>
          <w:sz w:val="28"/>
        </w:rPr>
        <w:t xml:space="preserve"> в Своем Божеском естестве. А вот человек без своего Творца и заботливо-любящего Отца, если не реализует предоставленную ему возможность с</w:t>
      </w:r>
      <w:r>
        <w:rPr>
          <w:rFonts w:ascii="Times New Roman" w:eastAsia="Times New Roman" w:hAnsi="Times New Roman" w:cs="Times New Roman"/>
          <w:sz w:val="28"/>
        </w:rPr>
        <w:t>тать чадом Божиим, сам того не понимая, сначала начнет уподобляться скоту, а затем – демонам.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Перспектива, мягко говоря, </w:t>
      </w:r>
      <w:proofErr w:type="spellStart"/>
      <w:r>
        <w:rPr>
          <w:rFonts w:ascii="Times New Roman" w:eastAsia="Times New Roman" w:hAnsi="Times New Roman" w:cs="Times New Roman"/>
          <w:sz w:val="28"/>
        </w:rPr>
        <w:t>малозаманчивая</w:t>
      </w:r>
      <w:proofErr w:type="spellEnd"/>
      <w:r>
        <w:rPr>
          <w:rFonts w:ascii="Times New Roman" w:eastAsia="Times New Roman" w:hAnsi="Times New Roman" w:cs="Times New Roman"/>
          <w:sz w:val="28"/>
        </w:rPr>
        <w:t>… Но каковы наши шансы? Ведь совсем не многие стараются духовно осмысливать свою жизнь. Большинство людей и не на</w:t>
      </w:r>
      <w:r>
        <w:rPr>
          <w:rFonts w:ascii="Times New Roman" w:eastAsia="Times New Roman" w:hAnsi="Times New Roman" w:cs="Times New Roman"/>
          <w:sz w:val="28"/>
        </w:rPr>
        <w:t>учены, и даже не задумываются об этом, – а порой и покуражиться, уподобляясь демонам, не против.</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Неужели ты думаешь, что шутки и заигрывания с </w:t>
      </w:r>
      <w:proofErr w:type="spellStart"/>
      <w:r>
        <w:rPr>
          <w:rFonts w:ascii="Times New Roman" w:eastAsia="Times New Roman" w:hAnsi="Times New Roman" w:cs="Times New Roman"/>
          <w:sz w:val="28"/>
        </w:rPr>
        <w:t>диаволом</w:t>
      </w:r>
      <w:proofErr w:type="spellEnd"/>
      <w:r>
        <w:rPr>
          <w:rFonts w:ascii="Times New Roman" w:eastAsia="Times New Roman" w:hAnsi="Times New Roman" w:cs="Times New Roman"/>
          <w:sz w:val="28"/>
        </w:rPr>
        <w:t xml:space="preserve"> обходятся любителям такого «куража» настолько дешево, что и задумываться об этом не стоит?! Ведь,</w:t>
      </w:r>
      <w:r>
        <w:rPr>
          <w:rFonts w:ascii="Times New Roman" w:eastAsia="Times New Roman" w:hAnsi="Times New Roman" w:cs="Times New Roman"/>
          <w:sz w:val="28"/>
        </w:rPr>
        <w:t xml:space="preserve"> не имея стремления к познанию Бога и обретению духовного образа мысли, человек, сам того не понимая, соглашается, образно говоря, безвозвратно зашить себя в свиную или козлиную шкуру и ходить в загоне на четвереньках до самой смерти.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Недешевая цен</w:t>
      </w:r>
      <w:r>
        <w:rPr>
          <w:rFonts w:ascii="Times New Roman" w:eastAsia="Times New Roman" w:hAnsi="Times New Roman" w:cs="Times New Roman"/>
          <w:sz w:val="28"/>
        </w:rPr>
        <w:t>а! Но только выходит, что сделка происходит бессознательно.</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И действительно: нам же тяжело своевременно задуматься, зачем Господь наделил нас разумом? Странный выбор человечества, не правда ли? Понимать Промысел Божий о себе не умеем, учиться не хот</w:t>
      </w:r>
      <w:r>
        <w:rPr>
          <w:rFonts w:ascii="Times New Roman" w:eastAsia="Times New Roman" w:hAnsi="Times New Roman" w:cs="Times New Roman"/>
          <w:sz w:val="28"/>
        </w:rPr>
        <w:t>им, но и страдания нам тоже не по вкусу. Получается, что, лелея постулаты «теории бытия» собственного сочинения, мы впустую расточаем драгоценное время дарованной нам жизни на напрасные душевные муки. Тем не менее, уверенности в своей житейской «правоте» у</w:t>
      </w:r>
      <w:r>
        <w:rPr>
          <w:rFonts w:ascii="Times New Roman" w:eastAsia="Times New Roman" w:hAnsi="Times New Roman" w:cs="Times New Roman"/>
          <w:sz w:val="28"/>
        </w:rPr>
        <w:t xml:space="preserve"> каждого – хоть отбавляй!</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Просто человечество в большинстве своем ориентировано на позитивные эмоции, благоденствие и комфорт – а тут вдруг скорби и сложности идут целыми «караванами», которые почему-то тоже нужно не только оправдывать, но еще и лю</w:t>
      </w:r>
      <w:r>
        <w:rPr>
          <w:rFonts w:ascii="Times New Roman" w:eastAsia="Times New Roman" w:hAnsi="Times New Roman" w:cs="Times New Roman"/>
          <w:sz w:val="28"/>
        </w:rPr>
        <w:t>бить.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Неправильная жизненная ориентация и есть корень «протеста» в сознании человека по отношению к Богу: начало ропота, страданий, смущений, недовольств, непониманий, неблагодарности, нелюбви… Господь пытается лечить нас от этой болезни, чтобы спас</w:t>
      </w:r>
      <w:r>
        <w:rPr>
          <w:rFonts w:ascii="Times New Roman" w:eastAsia="Times New Roman" w:hAnsi="Times New Roman" w:cs="Times New Roman"/>
          <w:sz w:val="28"/>
        </w:rPr>
        <w:t>ти для Царствия Небесного, а мы противимся, потому что желаем царствовать и блаженствовать на земле – для нас плохо все, что не входит в наши планы и нарушает наше личное представление о бытии этого мира. Поэтому до тех пор, пока вместо идеи «комфорта» осн</w:t>
      </w:r>
      <w:r>
        <w:rPr>
          <w:rFonts w:ascii="Times New Roman" w:eastAsia="Times New Roman" w:hAnsi="Times New Roman" w:cs="Times New Roman"/>
          <w:sz w:val="28"/>
        </w:rPr>
        <w:t xml:space="preserve">овой нашего миропонимания не станет Божественная Истина, мы не увидим для себя в скорбях ни блага, ни целительного эффекта, – а значит, не сможем возблагодарить Бога за это </w:t>
      </w:r>
      <w:proofErr w:type="spellStart"/>
      <w:r>
        <w:rPr>
          <w:rFonts w:ascii="Times New Roman" w:eastAsia="Times New Roman" w:hAnsi="Times New Roman" w:cs="Times New Roman"/>
          <w:sz w:val="28"/>
        </w:rPr>
        <w:t>врачевство</w:t>
      </w:r>
      <w:proofErr w:type="spellEnd"/>
      <w:r>
        <w:rPr>
          <w:rFonts w:ascii="Times New Roman" w:eastAsia="Times New Roman" w:hAnsi="Times New Roman" w:cs="Times New Roman"/>
          <w:sz w:val="28"/>
        </w:rPr>
        <w:t>.</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Врачевство</w:t>
      </w:r>
      <w:proofErr w:type="spellEnd"/>
      <w:r>
        <w:rPr>
          <w:rFonts w:ascii="Times New Roman" w:eastAsia="Times New Roman" w:hAnsi="Times New Roman" w:cs="Times New Roman"/>
          <w:sz w:val="28"/>
        </w:rPr>
        <w:t>? Вы хотите сказать, что от стремления к комфорту нуж</w:t>
      </w:r>
      <w:r>
        <w:rPr>
          <w:rFonts w:ascii="Times New Roman" w:eastAsia="Times New Roman" w:hAnsi="Times New Roman" w:cs="Times New Roman"/>
          <w:sz w:val="28"/>
        </w:rPr>
        <w:t>но лечиться?</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Преподобный </w:t>
      </w:r>
      <w:proofErr w:type="spellStart"/>
      <w:r>
        <w:rPr>
          <w:rFonts w:ascii="Times New Roman" w:eastAsia="Times New Roman" w:hAnsi="Times New Roman" w:cs="Times New Roman"/>
          <w:sz w:val="28"/>
        </w:rPr>
        <w:t>Симеон</w:t>
      </w:r>
      <w:proofErr w:type="spellEnd"/>
      <w:r>
        <w:rPr>
          <w:rFonts w:ascii="Times New Roman" w:eastAsia="Times New Roman" w:hAnsi="Times New Roman" w:cs="Times New Roman"/>
          <w:sz w:val="28"/>
        </w:rPr>
        <w:t xml:space="preserve"> Новый Богослов говорит: «Блага мира сего – суть препоны, кои не допускают нас возлюбить Бога и </w:t>
      </w:r>
      <w:proofErr w:type="spellStart"/>
      <w:r>
        <w:rPr>
          <w:rFonts w:ascii="Times New Roman" w:eastAsia="Times New Roman" w:hAnsi="Times New Roman" w:cs="Times New Roman"/>
          <w:sz w:val="28"/>
        </w:rPr>
        <w:t>благоугодить</w:t>
      </w:r>
      <w:proofErr w:type="spellEnd"/>
      <w:r>
        <w:rPr>
          <w:rFonts w:ascii="Times New Roman" w:eastAsia="Times New Roman" w:hAnsi="Times New Roman" w:cs="Times New Roman"/>
          <w:sz w:val="28"/>
        </w:rPr>
        <w:t xml:space="preserve"> Ему». Поэтому можно начинать учиться относиться к любой скорби, как к самому действенному и очень дорогому ле</w:t>
      </w:r>
      <w:r>
        <w:rPr>
          <w:rFonts w:ascii="Times New Roman" w:eastAsia="Times New Roman" w:hAnsi="Times New Roman" w:cs="Times New Roman"/>
          <w:sz w:val="28"/>
        </w:rPr>
        <w:t xml:space="preserve">карству, исцеляющему от пристрастия ко всякого рода удобствам жизни сей, а соответственно – и от власти </w:t>
      </w:r>
      <w:proofErr w:type="spellStart"/>
      <w:r>
        <w:rPr>
          <w:rFonts w:ascii="Times New Roman" w:eastAsia="Times New Roman" w:hAnsi="Times New Roman" w:cs="Times New Roman"/>
          <w:sz w:val="28"/>
        </w:rPr>
        <w:t>диавольской</w:t>
      </w:r>
      <w:proofErr w:type="spellEnd"/>
      <w:r>
        <w:rPr>
          <w:rFonts w:ascii="Times New Roman" w:eastAsia="Times New Roman" w:hAnsi="Times New Roman" w:cs="Times New Roman"/>
          <w:sz w:val="28"/>
        </w:rPr>
        <w:t>.</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Никогда бы не догадался, что комфорт – это плохо и даже опасно! Вот уж новость так новость! Непонятно только, в чем здесь подвох?</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Если речь идет о «комфорте» как о действительно необходимом удобстве внешних условий жизни, то сам по себе он не причиняет вреда нашим душам.</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Пагубным является наше к нему пристрастное отношение. Причем «возлюбленный комфорт» у каждого свой. Индивид</w:t>
      </w:r>
      <w:r>
        <w:rPr>
          <w:rFonts w:ascii="Times New Roman" w:eastAsia="Times New Roman" w:hAnsi="Times New Roman" w:cs="Times New Roman"/>
          <w:sz w:val="28"/>
        </w:rPr>
        <w:t>уально он может быть сконцентрирован даже в самых непредсказуемых мелочах. Но война за его достижение и неприкосновенность ведется весьма отчаянно.</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Поскольку в каждом человеке доминируют те или иные требующие удовлетворения страсти, то мера потребностей и </w:t>
      </w:r>
      <w:r>
        <w:rPr>
          <w:rFonts w:ascii="Times New Roman" w:eastAsia="Times New Roman" w:hAnsi="Times New Roman" w:cs="Times New Roman"/>
          <w:sz w:val="28"/>
        </w:rPr>
        <w:t>образ вожделенного «комфорта» могут быть весьма разнообразны: кто-то увлекся культом тела и чувствует себя комфортно, только когда достигает желаемой формы, кто-то ищет общественного признания, кто-то хочет владеть чьим-либо сердцем, а кому-то, наоборот, н</w:t>
      </w:r>
      <w:r>
        <w:rPr>
          <w:rFonts w:ascii="Times New Roman" w:eastAsia="Times New Roman" w:hAnsi="Times New Roman" w:cs="Times New Roman"/>
          <w:sz w:val="28"/>
        </w:rPr>
        <w:t>ужно, чтобы ему просто никто не докучал своими проблемами, нарушая его личное пространство…</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вот только жизненные устремления такого сорта, определяющие наш образ мыслей, действий и чувств, как раз и формируют в сердцах человеческих ту плодородную почву,</w:t>
      </w:r>
      <w:r>
        <w:rPr>
          <w:rFonts w:ascii="Times New Roman" w:eastAsia="Times New Roman" w:hAnsi="Times New Roman" w:cs="Times New Roman"/>
          <w:sz w:val="28"/>
        </w:rPr>
        <w:t xml:space="preserve"> на которой </w:t>
      </w:r>
      <w:proofErr w:type="spellStart"/>
      <w:r>
        <w:rPr>
          <w:rFonts w:ascii="Times New Roman" w:eastAsia="Times New Roman" w:hAnsi="Times New Roman" w:cs="Times New Roman"/>
          <w:sz w:val="28"/>
        </w:rPr>
        <w:t>преизобильно</w:t>
      </w:r>
      <w:proofErr w:type="spellEnd"/>
      <w:r>
        <w:rPr>
          <w:rFonts w:ascii="Times New Roman" w:eastAsia="Times New Roman" w:hAnsi="Times New Roman" w:cs="Times New Roman"/>
          <w:sz w:val="28"/>
        </w:rPr>
        <w:t xml:space="preserve"> будут разрастаться лишь психозы, истерики и страдания.</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Почему же перечень плодов ограничен по качеству? Надежды-то люди лелеют совсем иные.</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Потому что, если на пути к вожделенной цели нам начинает что-то мешать или ж</w:t>
      </w:r>
      <w:r>
        <w:rPr>
          <w:rFonts w:ascii="Times New Roman" w:eastAsia="Times New Roman" w:hAnsi="Times New Roman" w:cs="Times New Roman"/>
          <w:sz w:val="28"/>
        </w:rPr>
        <w:t>е мы на протяжении длительного времени не получаем желаемого, – мы начинаем роптать и тяжело страдать. Вообще, одержимость любой меркантильной целью очень опасна, т.к. если вовремя не одуматься, то этот удаляющий от Бога «вектор» медленно, но уверенно прив</w:t>
      </w:r>
      <w:r>
        <w:rPr>
          <w:rFonts w:ascii="Times New Roman" w:eastAsia="Times New Roman" w:hAnsi="Times New Roman" w:cs="Times New Roman"/>
          <w:sz w:val="28"/>
        </w:rPr>
        <w:t>едет нас к погибели не только телесной, но и духовной.</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Точно?</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Точно.</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Почему?</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Потому что, не учитывая бытия нашего Творца и Бога, не говоря уже о своей личной пред Ним ответственности, мы начинаем делать идолом для поклонения и</w:t>
      </w:r>
      <w:r>
        <w:rPr>
          <w:rFonts w:ascii="Times New Roman" w:eastAsia="Times New Roman" w:hAnsi="Times New Roman" w:cs="Times New Roman"/>
          <w:sz w:val="28"/>
        </w:rPr>
        <w:t>збранное для себя вожделенное удобство: душевное или материальное.</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Это как?</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Когда центром всех наших стремлений и желаний становится не Бог, а обретение ощущения комфорта во всех сферах жизни. Хорошо бы понимать, что такой выбор внушается че</w:t>
      </w:r>
      <w:r>
        <w:rPr>
          <w:rFonts w:ascii="Times New Roman" w:eastAsia="Times New Roman" w:hAnsi="Times New Roman" w:cs="Times New Roman"/>
          <w:sz w:val="28"/>
        </w:rPr>
        <w:t>ловеку страстью самолюбия, которая для Божьего творения «советчик» крайне зловещий и опасный. Об этом, в частности, говорит святитель Игнатий Брянчанинов: «Самолюбивый – привязанный к суетному и земному – есть самоубийца». Думаю, этих слов вполне достаточн</w:t>
      </w:r>
      <w:r>
        <w:rPr>
          <w:rFonts w:ascii="Times New Roman" w:eastAsia="Times New Roman" w:hAnsi="Times New Roman" w:cs="Times New Roman"/>
          <w:sz w:val="28"/>
        </w:rPr>
        <w:t>о, чтобы понять, почему подобные жизненные установки делают любого человека внутренне слабым и беспомощным, лишая возможности возрасти до уровня духовно здоровой личности.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А как проявляет себя духовно здоровая личность?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При наступлении любых</w:t>
      </w:r>
      <w:r>
        <w:rPr>
          <w:rFonts w:ascii="Times New Roman" w:eastAsia="Times New Roman" w:hAnsi="Times New Roman" w:cs="Times New Roman"/>
          <w:sz w:val="28"/>
        </w:rPr>
        <w:t xml:space="preserve"> скорбей и испытаний (т.е. обстоятельств, не соответствующих его текущим надеждам и интересам) духовно крепкий человек не потеряет мира душевного и благодушия, а, вместо того чтобы страдать от духовного бессилия и неудовлетворенного самолюбия, сможет по-пр</w:t>
      </w:r>
      <w:r>
        <w:rPr>
          <w:rFonts w:ascii="Times New Roman" w:eastAsia="Times New Roman" w:hAnsi="Times New Roman" w:cs="Times New Roman"/>
          <w:sz w:val="28"/>
        </w:rPr>
        <w:t>ежнему радоваться жизни, понимая, что Сам Господь промышляет о его духовном здравии и благополучии. Поэтому он всегда благодарит Бога за Его всеблагой Промысел о себе: за все приятное и неприятное. О таком устроении апостол Павел говорит: «</w:t>
      </w:r>
      <w:r>
        <w:rPr>
          <w:rFonts w:ascii="Times New Roman" w:eastAsia="Times New Roman" w:hAnsi="Times New Roman" w:cs="Times New Roman"/>
          <w:i/>
          <w:sz w:val="28"/>
        </w:rPr>
        <w:t>Ныне радуюсь в с</w:t>
      </w:r>
      <w:r>
        <w:rPr>
          <w:rFonts w:ascii="Times New Roman" w:eastAsia="Times New Roman" w:hAnsi="Times New Roman" w:cs="Times New Roman"/>
          <w:i/>
          <w:sz w:val="28"/>
        </w:rPr>
        <w:t>траданиях моих</w:t>
      </w:r>
      <w:r>
        <w:rPr>
          <w:rFonts w:ascii="Times New Roman" w:eastAsia="Times New Roman" w:hAnsi="Times New Roman" w:cs="Times New Roman"/>
          <w:sz w:val="28"/>
        </w:rPr>
        <w:t>» (Колос. 1:24).</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Тогда какие еще жизненные установки являются для человека пагубными?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Их очень много, потому что любая теория жизни, не обучающая жить по заповедям Божиим, парализует в человеке развитие способности благоразумного выживания – в этом кроется та самая «мина замедленного действия», и если вовремя ее не нейтрализовать, то</w:t>
      </w:r>
      <w:r>
        <w:rPr>
          <w:rFonts w:ascii="Times New Roman" w:eastAsia="Times New Roman" w:hAnsi="Times New Roman" w:cs="Times New Roman"/>
          <w:sz w:val="28"/>
        </w:rPr>
        <w:t xml:space="preserve"> рано или поздно для отягощенной ею души она станет причиной безрассудной гибели, сомнений нет. А начинается такое «программирование» души человека с самого детства.</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И кто же этот злобный «программист»?</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Как ни странно – любящие родители, увл</w:t>
      </w:r>
      <w:r>
        <w:rPr>
          <w:rFonts w:ascii="Times New Roman" w:eastAsia="Times New Roman" w:hAnsi="Times New Roman" w:cs="Times New Roman"/>
          <w:sz w:val="28"/>
        </w:rPr>
        <w:t>еченные все тем же принципом «комфорта» в воспитании и общении с собственным ребенком. Мы наблюдаем ужасающий парадокс: воспитатели и воспитанники ожидают получать от жизни удобство и наслаждение, а в результате их постигают душевные расстройства и телесны</w:t>
      </w:r>
      <w:r>
        <w:rPr>
          <w:rFonts w:ascii="Times New Roman" w:eastAsia="Times New Roman" w:hAnsi="Times New Roman" w:cs="Times New Roman"/>
          <w:sz w:val="28"/>
        </w:rPr>
        <w:t>е страдания.</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Приведу элементарный пример основ такого «программирования». Как ты думаешь, кто динамичнее развивается и быстрее начинает чувствовать ответственность за свои поступки: младенец, который обманут иллюзией чистоты, обеспечиваемой ему памперсом, </w:t>
      </w:r>
      <w:r>
        <w:rPr>
          <w:rFonts w:ascii="Times New Roman" w:eastAsia="Times New Roman" w:hAnsi="Times New Roman" w:cs="Times New Roman"/>
          <w:sz w:val="28"/>
        </w:rPr>
        <w:t>или же младенец, который познает необходимость избавиться от постоянно (как ему кажется) преследующей его «сырости» обретением навыка своевременно контролировать свои желания и нести ответственность за свои действия? Урок с мокрыми ползунками – это, конечн</w:t>
      </w:r>
      <w:r>
        <w:rPr>
          <w:rFonts w:ascii="Times New Roman" w:eastAsia="Times New Roman" w:hAnsi="Times New Roman" w:cs="Times New Roman"/>
          <w:sz w:val="28"/>
        </w:rPr>
        <w:t xml:space="preserve">о, нюанс, маленькое благое «зернышко», но важное для формирования личности человека. А опыт, приобретаемый в </w:t>
      </w:r>
      <w:proofErr w:type="spellStart"/>
      <w:r>
        <w:rPr>
          <w:rFonts w:ascii="Times New Roman" w:eastAsia="Times New Roman" w:hAnsi="Times New Roman" w:cs="Times New Roman"/>
          <w:sz w:val="28"/>
        </w:rPr>
        <w:t>претерпевании</w:t>
      </w:r>
      <w:proofErr w:type="spellEnd"/>
      <w:r>
        <w:rPr>
          <w:rFonts w:ascii="Times New Roman" w:eastAsia="Times New Roman" w:hAnsi="Times New Roman" w:cs="Times New Roman"/>
          <w:sz w:val="28"/>
        </w:rPr>
        <w:t xml:space="preserve"> этой одной из первых младенческих скорбей, остается значимым для человека на всю оставшуюся жизнь. И таких якобы «ничего не значащих»</w:t>
      </w:r>
      <w:r>
        <w:rPr>
          <w:rFonts w:ascii="Times New Roman" w:eastAsia="Times New Roman" w:hAnsi="Times New Roman" w:cs="Times New Roman"/>
          <w:sz w:val="28"/>
        </w:rPr>
        <w:t>, кроме дискомфорта, «задачек» на пути взросления души встречается очень и очень много…</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Думаю, дети, воспитанные без памперсов, должны быть благодарны своим родителям, которые по любви, добровольно и жертвенно несли ежедневный подвиг ради формирования буду</w:t>
      </w:r>
      <w:r>
        <w:rPr>
          <w:rFonts w:ascii="Times New Roman" w:eastAsia="Times New Roman" w:hAnsi="Times New Roman" w:cs="Times New Roman"/>
          <w:sz w:val="28"/>
        </w:rPr>
        <w:t>щей здоровой личности своего чада.</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Но оппозиционером в этом вопросе может выступить и иное, более распространенное мнение – скажут: издеваются над малышом!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Не удивительно. Но такое мнение – это как раз и есть типичный пример неразумия. Больш</w:t>
      </w:r>
      <w:r>
        <w:rPr>
          <w:rFonts w:ascii="Times New Roman" w:eastAsia="Times New Roman" w:hAnsi="Times New Roman" w:cs="Times New Roman"/>
          <w:sz w:val="28"/>
        </w:rPr>
        <w:t xml:space="preserve">инство людей слепо следуют установке «как все – так и я». К сожалению, теперь мало кто считает неправильным воспитание в духе потакания капризным требованиям детей, лишающее будущих взрослых возможности обретения важнейшего опыта </w:t>
      </w:r>
      <w:proofErr w:type="spellStart"/>
      <w:r>
        <w:rPr>
          <w:rFonts w:ascii="Times New Roman" w:eastAsia="Times New Roman" w:hAnsi="Times New Roman" w:cs="Times New Roman"/>
          <w:sz w:val="28"/>
        </w:rPr>
        <w:t>преодоленя</w:t>
      </w:r>
      <w:proofErr w:type="spellEnd"/>
      <w:r>
        <w:rPr>
          <w:rFonts w:ascii="Times New Roman" w:eastAsia="Times New Roman" w:hAnsi="Times New Roman" w:cs="Times New Roman"/>
          <w:sz w:val="28"/>
        </w:rPr>
        <w:t xml:space="preserve"> «ступеней» совс</w:t>
      </w:r>
      <w:r>
        <w:rPr>
          <w:rFonts w:ascii="Times New Roman" w:eastAsia="Times New Roman" w:hAnsi="Times New Roman" w:cs="Times New Roman"/>
          <w:sz w:val="28"/>
        </w:rPr>
        <w:t>ем не напрасных детских скорбей. Но тем не менее, популярность подобных деструктивных нюансов воспитания подрастающего поколения гарантируют нам в будущем общество духовно и психически нездоровых инвалидов: самоуверенных, эгоистичных, немилосердных, безрас</w:t>
      </w:r>
      <w:r>
        <w:rPr>
          <w:rFonts w:ascii="Times New Roman" w:eastAsia="Times New Roman" w:hAnsi="Times New Roman" w:cs="Times New Roman"/>
          <w:sz w:val="28"/>
        </w:rPr>
        <w:t>судных и неблагодарных.</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как ни парадоксально бы это звучало, именно родительское неблагоразумие «культивирует» в детях корень пожизненных страданий. Ведь чем выше уровень комфорта, которым родители окружают ребенка, тем менее жизнеспособным и эмоц</w:t>
      </w:r>
      <w:r>
        <w:rPr>
          <w:rFonts w:ascii="Times New Roman" w:eastAsia="Times New Roman" w:hAnsi="Times New Roman" w:cs="Times New Roman"/>
          <w:sz w:val="28"/>
        </w:rPr>
        <w:t>ионально устойчивым он становится в отрыве от него, сталкиваясь с элементарными житейскими трудностями и «задачками».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Мне всегда казалось, что родительская любовь как раз и реализуется в исполнении желаний ребенка. Разве должно быть иначе?</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Т</w:t>
      </w:r>
      <w:r>
        <w:rPr>
          <w:rFonts w:ascii="Times New Roman" w:eastAsia="Times New Roman" w:hAnsi="Times New Roman" w:cs="Times New Roman"/>
          <w:sz w:val="28"/>
        </w:rPr>
        <w:t>огда посмотри вокруг повнимательнее – и ты увидишь, сколько зла принесло детям так называемое чувство «безотказной родительской любви», которое по своей сути любовью и близко не является. Скажешь, субъективное мнение? нюанс? – нет! Подобное отношение к бли</w:t>
      </w:r>
      <w:r>
        <w:rPr>
          <w:rFonts w:ascii="Times New Roman" w:eastAsia="Times New Roman" w:hAnsi="Times New Roman" w:cs="Times New Roman"/>
          <w:sz w:val="28"/>
        </w:rPr>
        <w:t xml:space="preserve">жним (причем не только к детям, как в рассматриваемом случае) – это духовное невежество и безрассудство физически уже взрослого существа, одаренного разумом, но все еще не посвятившего его познанию смысла собственного предназначения и бытия. </w:t>
      </w:r>
      <w:proofErr w:type="gramStart"/>
      <w:r>
        <w:rPr>
          <w:rFonts w:ascii="Times New Roman" w:eastAsia="Times New Roman" w:hAnsi="Times New Roman" w:cs="Times New Roman"/>
          <w:sz w:val="28"/>
        </w:rPr>
        <w:t>Поэтому</w:t>
      </w:r>
      <w:proofErr w:type="gramEnd"/>
      <w:r>
        <w:rPr>
          <w:rFonts w:ascii="Times New Roman" w:eastAsia="Times New Roman" w:hAnsi="Times New Roman" w:cs="Times New Roman"/>
          <w:sz w:val="28"/>
        </w:rPr>
        <w:t xml:space="preserve"> когда </w:t>
      </w:r>
      <w:r>
        <w:rPr>
          <w:rFonts w:ascii="Times New Roman" w:eastAsia="Times New Roman" w:hAnsi="Times New Roman" w:cs="Times New Roman"/>
          <w:sz w:val="28"/>
        </w:rPr>
        <w:t xml:space="preserve">такое совершенно бездуховное «субъективное мнение» пытается воспитывать или влиять на другое «субъективное мнение», то впоследствии мучаются уже оба, продолжая расплескивать свои страдания дальше – на всех вокруг. Вот тебе и «любовь», плывущая по течению: </w:t>
      </w:r>
      <w:r>
        <w:rPr>
          <w:rFonts w:ascii="Times New Roman" w:eastAsia="Times New Roman" w:hAnsi="Times New Roman" w:cs="Times New Roman"/>
          <w:sz w:val="28"/>
        </w:rPr>
        <w:t xml:space="preserve">«как все – так и </w:t>
      </w:r>
      <w:proofErr w:type="gramStart"/>
      <w:r>
        <w:rPr>
          <w:rFonts w:ascii="Times New Roman" w:eastAsia="Times New Roman" w:hAnsi="Times New Roman" w:cs="Times New Roman"/>
          <w:sz w:val="28"/>
        </w:rPr>
        <w:t>я»…</w:t>
      </w:r>
      <w:proofErr w:type="gramEnd"/>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Что-то повеяло безнадегой… Осталось поинтересоваться: а выход где?</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Выход там же, где был, есть и будет во все времена. Жить и любить, – а значит, мыслить, чувствовать и действовать, – нужно учиться только у Бога! Ведь со</w:t>
      </w:r>
      <w:r>
        <w:rPr>
          <w:rFonts w:ascii="Times New Roman" w:eastAsia="Times New Roman" w:hAnsi="Times New Roman" w:cs="Times New Roman"/>
          <w:sz w:val="28"/>
        </w:rPr>
        <w:t xml:space="preserve">вершенно очевидно, что «любовь», как и другие </w:t>
      </w:r>
      <w:proofErr w:type="spellStart"/>
      <w:r>
        <w:rPr>
          <w:rFonts w:ascii="Times New Roman" w:eastAsia="Times New Roman" w:hAnsi="Times New Roman" w:cs="Times New Roman"/>
          <w:sz w:val="28"/>
        </w:rPr>
        <w:t>жизнеопределяющие</w:t>
      </w:r>
      <w:proofErr w:type="spellEnd"/>
      <w:r>
        <w:rPr>
          <w:rFonts w:ascii="Times New Roman" w:eastAsia="Times New Roman" w:hAnsi="Times New Roman" w:cs="Times New Roman"/>
          <w:sz w:val="28"/>
        </w:rPr>
        <w:t xml:space="preserve"> понятия и принципы, в толковании, не сверенном со Священным Писанием и учением святых отцов, становятся не просто </w:t>
      </w:r>
      <w:proofErr w:type="spellStart"/>
      <w:r>
        <w:rPr>
          <w:rFonts w:ascii="Times New Roman" w:eastAsia="Times New Roman" w:hAnsi="Times New Roman" w:cs="Times New Roman"/>
          <w:sz w:val="28"/>
        </w:rPr>
        <w:t>душевредными</w:t>
      </w:r>
      <w:proofErr w:type="spellEnd"/>
      <w:r>
        <w:rPr>
          <w:rFonts w:ascii="Times New Roman" w:eastAsia="Times New Roman" w:hAnsi="Times New Roman" w:cs="Times New Roman"/>
          <w:sz w:val="28"/>
        </w:rPr>
        <w:t>, но и губительными.</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Кстати, вспомнилось, как о бездуховной любви человеческой еще в позапрошлом веке замечательно сказал Федор Тютчев:</w:t>
      </w:r>
    </w:p>
    <w:p w:rsidR="002A1172" w:rsidRDefault="002A1172">
      <w:pPr>
        <w:jc w:val="both"/>
        <w:rPr>
          <w:rFonts w:ascii="Times New Roman" w:eastAsia="Times New Roman" w:hAnsi="Times New Roman" w:cs="Times New Roman"/>
          <w:sz w:val="28"/>
        </w:rPr>
      </w:pPr>
    </w:p>
    <w:p w:rsidR="002A1172" w:rsidRDefault="00B86BAF">
      <w:pPr>
        <w:jc w:val="both"/>
        <w:rPr>
          <w:rFonts w:ascii="Times New Roman" w:eastAsia="Times New Roman" w:hAnsi="Times New Roman" w:cs="Times New Roman"/>
          <w:i/>
          <w:sz w:val="28"/>
        </w:rPr>
      </w:pPr>
      <w:r>
        <w:rPr>
          <w:rFonts w:ascii="Times New Roman" w:eastAsia="Times New Roman" w:hAnsi="Times New Roman" w:cs="Times New Roman"/>
          <w:i/>
          <w:sz w:val="28"/>
        </w:rPr>
        <w:t>О, как убийственно мы любим,</w:t>
      </w:r>
    </w:p>
    <w:p w:rsidR="002A1172" w:rsidRDefault="00B86BAF">
      <w:pPr>
        <w:jc w:val="both"/>
        <w:rPr>
          <w:rFonts w:ascii="Times New Roman" w:eastAsia="Times New Roman" w:hAnsi="Times New Roman" w:cs="Times New Roman"/>
          <w:i/>
          <w:sz w:val="28"/>
        </w:rPr>
      </w:pPr>
      <w:r>
        <w:rPr>
          <w:rFonts w:ascii="Times New Roman" w:eastAsia="Times New Roman" w:hAnsi="Times New Roman" w:cs="Times New Roman"/>
          <w:i/>
          <w:sz w:val="28"/>
        </w:rPr>
        <w:t>Как в буйной слепоте страстей</w:t>
      </w:r>
    </w:p>
    <w:p w:rsidR="002A1172" w:rsidRDefault="00B86BAF">
      <w:pPr>
        <w:jc w:val="both"/>
        <w:rPr>
          <w:rFonts w:ascii="Times New Roman" w:eastAsia="Times New Roman" w:hAnsi="Times New Roman" w:cs="Times New Roman"/>
          <w:i/>
          <w:sz w:val="28"/>
        </w:rPr>
      </w:pPr>
      <w:r>
        <w:rPr>
          <w:rFonts w:ascii="Times New Roman" w:eastAsia="Times New Roman" w:hAnsi="Times New Roman" w:cs="Times New Roman"/>
          <w:i/>
          <w:sz w:val="28"/>
        </w:rPr>
        <w:t>Мы то всего вернее губим,</w:t>
      </w:r>
    </w:p>
    <w:p w:rsidR="002A1172" w:rsidRDefault="00B86BAF">
      <w:pPr>
        <w:jc w:val="both"/>
        <w:rPr>
          <w:rFonts w:ascii="Times New Roman" w:eastAsia="Times New Roman" w:hAnsi="Times New Roman" w:cs="Times New Roman"/>
          <w:i/>
          <w:sz w:val="28"/>
        </w:rPr>
      </w:pPr>
      <w:r>
        <w:rPr>
          <w:rFonts w:ascii="Times New Roman" w:eastAsia="Times New Roman" w:hAnsi="Times New Roman" w:cs="Times New Roman"/>
          <w:i/>
          <w:sz w:val="28"/>
        </w:rPr>
        <w:t>Что сердцу нашему милей!</w:t>
      </w:r>
    </w:p>
    <w:p w:rsidR="002A1172" w:rsidRDefault="002A1172">
      <w:pPr>
        <w:jc w:val="both"/>
        <w:rPr>
          <w:rFonts w:ascii="Times New Roman" w:eastAsia="Times New Roman" w:hAnsi="Times New Roman" w:cs="Times New Roman"/>
          <w:i/>
          <w:sz w:val="28"/>
        </w:rPr>
      </w:pP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Да… Получается, что в</w:t>
      </w:r>
      <w:r>
        <w:rPr>
          <w:rFonts w:ascii="Times New Roman" w:eastAsia="Times New Roman" w:hAnsi="Times New Roman" w:cs="Times New Roman"/>
          <w:sz w:val="28"/>
        </w:rPr>
        <w:t xml:space="preserve"> итоге страдает и таким образом «любящий», и им «</w:t>
      </w:r>
      <w:proofErr w:type="gramStart"/>
      <w:r>
        <w:rPr>
          <w:rFonts w:ascii="Times New Roman" w:eastAsia="Times New Roman" w:hAnsi="Times New Roman" w:cs="Times New Roman"/>
          <w:sz w:val="28"/>
        </w:rPr>
        <w:t>любимый»…</w:t>
      </w:r>
      <w:proofErr w:type="gramEnd"/>
      <w:r>
        <w:rPr>
          <w:rFonts w:ascii="Times New Roman" w:eastAsia="Times New Roman" w:hAnsi="Times New Roman" w:cs="Times New Roman"/>
          <w:sz w:val="28"/>
        </w:rPr>
        <w:t xml:space="preserve"> Значит, получается, что человек сам себе враг?</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Что ж, весьма полезный вывод! Преподобный Марк Подвижник говорит: «Самый лютый враг человека – это он сам». Так и происходит, если мы живем «ка</w:t>
      </w:r>
      <w:r>
        <w:rPr>
          <w:rFonts w:ascii="Times New Roman" w:eastAsia="Times New Roman" w:hAnsi="Times New Roman" w:cs="Times New Roman"/>
          <w:sz w:val="28"/>
        </w:rPr>
        <w:t xml:space="preserve">к придется» и не заботимся о приобретении правильного христианского понимания Божественного Промысла о себе. Старец </w:t>
      </w:r>
      <w:proofErr w:type="spellStart"/>
      <w:r>
        <w:rPr>
          <w:rFonts w:ascii="Times New Roman" w:eastAsia="Times New Roman" w:hAnsi="Times New Roman" w:cs="Times New Roman"/>
          <w:sz w:val="28"/>
        </w:rPr>
        <w:t>Фаддей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Витовницкий</w:t>
      </w:r>
      <w:proofErr w:type="spellEnd"/>
      <w:r>
        <w:rPr>
          <w:rFonts w:ascii="Times New Roman" w:eastAsia="Times New Roman" w:hAnsi="Times New Roman" w:cs="Times New Roman"/>
          <w:sz w:val="28"/>
        </w:rPr>
        <w:t xml:space="preserve"> говорит: «Мы обвиняем других, хотим исправить всех вокруг себя, но никогда не начинаем с себя. Это наша огромная ошибка. </w:t>
      </w:r>
      <w:r>
        <w:rPr>
          <w:rFonts w:ascii="Times New Roman" w:eastAsia="Times New Roman" w:hAnsi="Times New Roman" w:cs="Times New Roman"/>
          <w:sz w:val="28"/>
        </w:rPr>
        <w:t>Начал бы каждый с себя, не было бы столько зла на свете».</w:t>
      </w:r>
    </w:p>
    <w:p w:rsidR="002A1172" w:rsidRDefault="002A1172">
      <w:pPr>
        <w:ind w:firstLine="708"/>
        <w:jc w:val="both"/>
        <w:rPr>
          <w:rFonts w:ascii="Times New Roman" w:eastAsia="Times New Roman" w:hAnsi="Times New Roman" w:cs="Times New Roman"/>
          <w:sz w:val="28"/>
        </w:rPr>
      </w:pPr>
    </w:p>
    <w:p w:rsidR="002A1172" w:rsidRDefault="00B86BAF">
      <w:pPr>
        <w:jc w:val="center"/>
        <w:rPr>
          <w:rFonts w:ascii="Times New Roman" w:eastAsia="Times New Roman" w:hAnsi="Times New Roman" w:cs="Times New Roman"/>
          <w:b/>
          <w:sz w:val="28"/>
        </w:rPr>
      </w:pPr>
      <w:r>
        <w:rPr>
          <w:rFonts w:ascii="Times New Roman" w:eastAsia="Times New Roman" w:hAnsi="Times New Roman" w:cs="Times New Roman"/>
          <w:b/>
          <w:sz w:val="28"/>
        </w:rPr>
        <w:t>Увидеть Небо…</w:t>
      </w:r>
    </w:p>
    <w:p w:rsidR="002A1172" w:rsidRDefault="002A1172">
      <w:pPr>
        <w:jc w:val="both"/>
        <w:rPr>
          <w:rFonts w:ascii="Times New Roman" w:eastAsia="Times New Roman" w:hAnsi="Times New Roman" w:cs="Times New Roman"/>
          <w:sz w:val="28"/>
        </w:rPr>
      </w:pP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Но чтобы, как Вы говорите, изменить весь образ мыслей, действий и чувств, необходимо поставить себе такую цель. А для начала нужно как-то этого захотеть…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Да. Стремлени</w:t>
      </w:r>
      <w:r>
        <w:rPr>
          <w:rFonts w:ascii="Times New Roman" w:eastAsia="Times New Roman" w:hAnsi="Times New Roman" w:cs="Times New Roman"/>
          <w:sz w:val="28"/>
        </w:rPr>
        <w:t>е к цели – мощнейший импульс к действию. Печально, конечно, но чаще всего, из-за непонимания призыва и путей Божиих, пределом всех наших мечтаний становится покорение того или иного «олимпа». Подобные вожделенные мечты, отождествляемые с обретением счастья</w:t>
      </w:r>
      <w:r>
        <w:rPr>
          <w:rFonts w:ascii="Times New Roman" w:eastAsia="Times New Roman" w:hAnsi="Times New Roman" w:cs="Times New Roman"/>
          <w:sz w:val="28"/>
        </w:rPr>
        <w:t xml:space="preserve"> и комфорта, обходятся нам весьма «недешево», но жаль сил и времени, потраченных напрасно, т.к. ожидаемого ощущения радостной полноты бытия они в итоге никому надолго не принесут.</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Ну почему не суждено сбыться мечте заветной?</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Потому что истинность «заветных грез» такого сорта – это очередной самообман, к которому так склонны люди, не понимающие, для достижения какой земной цели Господь даровал им жизнь. Завет о смысле бытия Творец неба и земли оставил человечеству совсем</w:t>
      </w:r>
      <w:r>
        <w:rPr>
          <w:rFonts w:ascii="Times New Roman" w:eastAsia="Times New Roman" w:hAnsi="Times New Roman" w:cs="Times New Roman"/>
          <w:sz w:val="28"/>
        </w:rPr>
        <w:t xml:space="preserve"> иной: ищите же прежде Царствия Божия и правды его, а все остальное приложится вам (ср. Мф. 6:33). А значит, любая другая цель или другой вектор жизни никому не принесет счастья. Никакая земная слава, ни почесть, ни богатства этого мира не способны ни восп</w:t>
      </w:r>
      <w:r>
        <w:rPr>
          <w:rFonts w:ascii="Times New Roman" w:eastAsia="Times New Roman" w:hAnsi="Times New Roman" w:cs="Times New Roman"/>
          <w:sz w:val="28"/>
        </w:rPr>
        <w:t>итать душу человека, ни напитать ее той радостью, которая никогда «не перестает» (ср. 1 Кор. 13:8).</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И кто это сказал?</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Одним из первых – Царь Соломон (Х в. до н.э.), всемирно славившийся своей мудростью, которая была дарована ему Самим Богом.</w:t>
      </w:r>
      <w:r>
        <w:rPr>
          <w:rFonts w:ascii="Times New Roman" w:eastAsia="Times New Roman" w:hAnsi="Times New Roman" w:cs="Times New Roman"/>
          <w:sz w:val="28"/>
        </w:rPr>
        <w:t xml:space="preserve"> Однажды ночью Он явился Соломону во сне и обещал исполнить любое его желание. Царь попросил: «Даруй же рабу Твоему сердце разумное, чтобы судить народ Твой и различать, что добро и что зло. И сказал ему Бог: за то, что ты просил этого и не просил себе дол</w:t>
      </w:r>
      <w:r>
        <w:rPr>
          <w:rFonts w:ascii="Times New Roman" w:eastAsia="Times New Roman" w:hAnsi="Times New Roman" w:cs="Times New Roman"/>
          <w:sz w:val="28"/>
        </w:rPr>
        <w:t>гой жизни, не просил себе богатства, не просил себе душ врагов твоих, но просил себе разума, чтоб уметь судить, – вот, Я сделаю по слову твоему: вот, Я даю тебе сердце мудрое и разумное, так что подобного тебе не было прежде тебя, и после тебя не восстанет</w:t>
      </w:r>
      <w:r>
        <w:rPr>
          <w:rFonts w:ascii="Times New Roman" w:eastAsia="Times New Roman" w:hAnsi="Times New Roman" w:cs="Times New Roman"/>
          <w:sz w:val="28"/>
        </w:rPr>
        <w:t xml:space="preserve"> подобный тебе; и то, чего ты не просил, Я даю тебе, и богатство и славу, так что не будет подобного тебе между царями во все дни твои; и если будешь ходить путем Моим, сохраняя уставы Мои и заповеди Мои, как ходил отец твой Давид, Я продолжу и дни твои» (</w:t>
      </w:r>
      <w:r>
        <w:rPr>
          <w:rFonts w:ascii="Times New Roman" w:eastAsia="Times New Roman" w:hAnsi="Times New Roman" w:cs="Times New Roman"/>
          <w:sz w:val="28"/>
        </w:rPr>
        <w:t>3 Книга Царств 3:9, 11-14).</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Царь Соломон стал прекрасным дипломатом, строителем и торговцем. За 40 лет его правления не было ни одной большой войны. Он превратил земледельческую страну в сильное, экономически развитое государство, имевшее большое влияние н</w:t>
      </w:r>
      <w:r>
        <w:rPr>
          <w:rFonts w:ascii="Times New Roman" w:eastAsia="Times New Roman" w:hAnsi="Times New Roman" w:cs="Times New Roman"/>
          <w:sz w:val="28"/>
        </w:rPr>
        <w:t>а международной арене. Он отстроил и укрепил Иерусалим и другие города своего царства, окружил свое правление роскошью и богатством.</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Бог позволил Соломону испытать всё, но к какому выводу пришел царь?</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предал я сердце мое тому, чтобы исследовать и испыта</w:t>
      </w:r>
      <w:r>
        <w:rPr>
          <w:rFonts w:ascii="Times New Roman" w:eastAsia="Times New Roman" w:hAnsi="Times New Roman" w:cs="Times New Roman"/>
          <w:sz w:val="28"/>
        </w:rPr>
        <w:t>ть мудростью все, что делается под небом: это тяжелое занятие дал Бог сынам человеческим, чтобы они упражнялись в нем. Видел я все дела, какие делаются под солнцем, и вот, все – суета и томление духа!» (</w:t>
      </w:r>
      <w:proofErr w:type="spellStart"/>
      <w:r>
        <w:rPr>
          <w:rFonts w:ascii="Times New Roman" w:eastAsia="Times New Roman" w:hAnsi="Times New Roman" w:cs="Times New Roman"/>
          <w:sz w:val="28"/>
        </w:rPr>
        <w:t>Еккл</w:t>
      </w:r>
      <w:proofErr w:type="spellEnd"/>
      <w:r>
        <w:rPr>
          <w:rFonts w:ascii="Times New Roman" w:eastAsia="Times New Roman" w:hAnsi="Times New Roman" w:cs="Times New Roman"/>
          <w:sz w:val="28"/>
        </w:rPr>
        <w:t>. 1:13-14).</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«Кривое не может сделаться прямым, и </w:t>
      </w:r>
      <w:r>
        <w:rPr>
          <w:rFonts w:ascii="Times New Roman" w:eastAsia="Times New Roman" w:hAnsi="Times New Roman" w:cs="Times New Roman"/>
          <w:sz w:val="28"/>
        </w:rPr>
        <w:t>чего нет, того нельзя считать. И предал я сердце мое тому, чтобы познать мудрость и познать безумие и глупость: узнал, что и это – томление духа; потому что во многой мудрости много печали; и кто умножает познания, умножает скорбь» (</w:t>
      </w:r>
      <w:proofErr w:type="spellStart"/>
      <w:r>
        <w:rPr>
          <w:rFonts w:ascii="Times New Roman" w:eastAsia="Times New Roman" w:hAnsi="Times New Roman" w:cs="Times New Roman"/>
          <w:sz w:val="28"/>
        </w:rPr>
        <w:t>Еккл</w:t>
      </w:r>
      <w:proofErr w:type="spellEnd"/>
      <w:r>
        <w:rPr>
          <w:rFonts w:ascii="Times New Roman" w:eastAsia="Times New Roman" w:hAnsi="Times New Roman" w:cs="Times New Roman"/>
          <w:sz w:val="28"/>
        </w:rPr>
        <w:t>. 1:15, 17-18).</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 </w:t>
      </w:r>
      <w:r>
        <w:rPr>
          <w:rFonts w:ascii="Times New Roman" w:eastAsia="Times New Roman" w:hAnsi="Times New Roman" w:cs="Times New Roman"/>
          <w:sz w:val="28"/>
        </w:rPr>
        <w:t>сделался я великим и богатым больше всех, бывших прежде меня в Иерусалиме; и мудрость моя пребыла со мною. Чего бы глаза мои ни пожелали, я не отказывал им, не возбранял сердцу моему никакого веселья. И оглянулся я на все дела мои, которые сделали руки мои</w:t>
      </w:r>
      <w:r>
        <w:rPr>
          <w:rFonts w:ascii="Times New Roman" w:eastAsia="Times New Roman" w:hAnsi="Times New Roman" w:cs="Times New Roman"/>
          <w:sz w:val="28"/>
        </w:rPr>
        <w:t>, и на труд, которым трудился я, делая их: и вот, все – суета и томление духа, и нет от них пользы под солнцем!» (</w:t>
      </w:r>
      <w:proofErr w:type="spellStart"/>
      <w:r>
        <w:rPr>
          <w:rFonts w:ascii="Times New Roman" w:eastAsia="Times New Roman" w:hAnsi="Times New Roman" w:cs="Times New Roman"/>
          <w:sz w:val="28"/>
        </w:rPr>
        <w:t>Еккл</w:t>
      </w:r>
      <w:proofErr w:type="spellEnd"/>
      <w:r>
        <w:rPr>
          <w:rFonts w:ascii="Times New Roman" w:eastAsia="Times New Roman" w:hAnsi="Times New Roman" w:cs="Times New Roman"/>
          <w:sz w:val="28"/>
        </w:rPr>
        <w:t>. 2:9-11).</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«…что будет иметь человек от всего труда своего и заботы сердца своего, что трудится он под солнцем? Потому что все дни его – с</w:t>
      </w:r>
      <w:r>
        <w:rPr>
          <w:rFonts w:ascii="Times New Roman" w:eastAsia="Times New Roman" w:hAnsi="Times New Roman" w:cs="Times New Roman"/>
          <w:sz w:val="28"/>
        </w:rPr>
        <w:t xml:space="preserve">корби, и его труды – беспокойство; даже и ночью сердце его не знает покоя. И это – суета! Не во власти человека и то благо, чтобы есть и </w:t>
      </w:r>
      <w:proofErr w:type="gramStart"/>
      <w:r>
        <w:rPr>
          <w:rFonts w:ascii="Times New Roman" w:eastAsia="Times New Roman" w:hAnsi="Times New Roman" w:cs="Times New Roman"/>
          <w:sz w:val="28"/>
        </w:rPr>
        <w:t>пить</w:t>
      </w:r>
      <w:proofErr w:type="gramEnd"/>
      <w:r>
        <w:rPr>
          <w:rFonts w:ascii="Times New Roman" w:eastAsia="Times New Roman" w:hAnsi="Times New Roman" w:cs="Times New Roman"/>
          <w:sz w:val="28"/>
        </w:rPr>
        <w:t xml:space="preserve"> и услаждать душу свою от труда своего. Я увидел, что и это – от руки Божией; потому что кто может есть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кто может</w:t>
      </w:r>
      <w:r>
        <w:rPr>
          <w:rFonts w:ascii="Times New Roman" w:eastAsia="Times New Roman" w:hAnsi="Times New Roman" w:cs="Times New Roman"/>
          <w:sz w:val="28"/>
        </w:rPr>
        <w:t xml:space="preserve"> наслаждаться без Него? Ибо человеку, который добр пред </w:t>
      </w:r>
      <w:proofErr w:type="spellStart"/>
      <w:r>
        <w:rPr>
          <w:rFonts w:ascii="Times New Roman" w:eastAsia="Times New Roman" w:hAnsi="Times New Roman" w:cs="Times New Roman"/>
          <w:sz w:val="28"/>
        </w:rPr>
        <w:t>лицем</w:t>
      </w:r>
      <w:proofErr w:type="spellEnd"/>
      <w:r>
        <w:rPr>
          <w:rFonts w:ascii="Times New Roman" w:eastAsia="Times New Roman" w:hAnsi="Times New Roman" w:cs="Times New Roman"/>
          <w:sz w:val="28"/>
        </w:rPr>
        <w:t xml:space="preserve"> Его, Он дает мудрость и </w:t>
      </w:r>
      <w:proofErr w:type="gramStart"/>
      <w:r>
        <w:rPr>
          <w:rFonts w:ascii="Times New Roman" w:eastAsia="Times New Roman" w:hAnsi="Times New Roman" w:cs="Times New Roman"/>
          <w:sz w:val="28"/>
        </w:rPr>
        <w:t>знание</w:t>
      </w:r>
      <w:proofErr w:type="gramEnd"/>
      <w:r>
        <w:rPr>
          <w:rFonts w:ascii="Times New Roman" w:eastAsia="Times New Roman" w:hAnsi="Times New Roman" w:cs="Times New Roman"/>
          <w:sz w:val="28"/>
        </w:rPr>
        <w:t xml:space="preserve"> и радость; а грешнику дает заботу собирать и копить. И это – суета и томление духа!» (</w:t>
      </w:r>
      <w:proofErr w:type="spellStart"/>
      <w:r>
        <w:rPr>
          <w:rFonts w:ascii="Times New Roman" w:eastAsia="Times New Roman" w:hAnsi="Times New Roman" w:cs="Times New Roman"/>
          <w:sz w:val="28"/>
        </w:rPr>
        <w:t>Еккл</w:t>
      </w:r>
      <w:proofErr w:type="spellEnd"/>
      <w:r>
        <w:rPr>
          <w:rFonts w:ascii="Times New Roman" w:eastAsia="Times New Roman" w:hAnsi="Times New Roman" w:cs="Times New Roman"/>
          <w:sz w:val="28"/>
        </w:rPr>
        <w:t>. 2:22-26).</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возненавидел я жизнь [без Бога]: потому что противны мне с</w:t>
      </w:r>
      <w:r>
        <w:rPr>
          <w:rFonts w:ascii="Times New Roman" w:eastAsia="Times New Roman" w:hAnsi="Times New Roman" w:cs="Times New Roman"/>
          <w:sz w:val="28"/>
        </w:rPr>
        <w:t xml:space="preserve">тали дела, которые делаются под солнцем; ибо [без </w:t>
      </w:r>
      <w:proofErr w:type="gramStart"/>
      <w:r>
        <w:rPr>
          <w:rFonts w:ascii="Times New Roman" w:eastAsia="Times New Roman" w:hAnsi="Times New Roman" w:cs="Times New Roman"/>
          <w:sz w:val="28"/>
        </w:rPr>
        <w:t>Него ]</w:t>
      </w:r>
      <w:proofErr w:type="gramEnd"/>
      <w:r>
        <w:rPr>
          <w:rFonts w:ascii="Times New Roman" w:eastAsia="Times New Roman" w:hAnsi="Times New Roman" w:cs="Times New Roman"/>
          <w:sz w:val="28"/>
        </w:rPr>
        <w:t xml:space="preserve"> всё – суета и томление духа!» (</w:t>
      </w:r>
      <w:proofErr w:type="spellStart"/>
      <w:r>
        <w:rPr>
          <w:rFonts w:ascii="Times New Roman" w:eastAsia="Times New Roman" w:hAnsi="Times New Roman" w:cs="Times New Roman"/>
          <w:sz w:val="28"/>
        </w:rPr>
        <w:t>Еккл</w:t>
      </w:r>
      <w:proofErr w:type="spellEnd"/>
      <w:r>
        <w:rPr>
          <w:rFonts w:ascii="Times New Roman" w:eastAsia="Times New Roman" w:hAnsi="Times New Roman" w:cs="Times New Roman"/>
          <w:sz w:val="28"/>
        </w:rPr>
        <w:t>. 2:17).</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Думаю, мнение человека, не только всемирно славившегося глубиной мудрости «судить и различать, что добро, а что зло», дарованной ему Самим Богом, но и имев</w:t>
      </w:r>
      <w:r>
        <w:rPr>
          <w:rFonts w:ascii="Times New Roman" w:eastAsia="Times New Roman" w:hAnsi="Times New Roman" w:cs="Times New Roman"/>
          <w:sz w:val="28"/>
        </w:rPr>
        <w:t xml:space="preserve">шего в изобилии все блага этого мира, – должно быть весьма авторитетным и убедительным наследием для человечества. И надо ли лишний раз упоминать о том, что человек стремится к призрачным богатствам до тех пор, пока не имеет их (пока они остаются для него </w:t>
      </w:r>
      <w:r>
        <w:rPr>
          <w:rFonts w:ascii="Times New Roman" w:eastAsia="Times New Roman" w:hAnsi="Times New Roman" w:cs="Times New Roman"/>
          <w:sz w:val="28"/>
        </w:rPr>
        <w:t>мечтой), а когда получает, то, не обретая ожидаемой радости, начинает страдать еще больше? Поэтому «комфорт» во всех его проявлениях – материальном или душевном – никогда не станет источником радости для человека. Мы сами виноваты в своих разочарованиях: н</w:t>
      </w:r>
      <w:r>
        <w:rPr>
          <w:rFonts w:ascii="Times New Roman" w:eastAsia="Times New Roman" w:hAnsi="Times New Roman" w:cs="Times New Roman"/>
          <w:sz w:val="28"/>
        </w:rPr>
        <w:t>е туда направлены наши сердца и упования.</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Но разве достижение какой-нибудь, пусть даже меркантильной, цели не может водворить в душе человека радость и благодушие?</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Ну зачем нам опять обманываться? Это все равно, что постоянно мучать соской-пустышкой голодного ребенка вместо того, чтобы накормить его молоком. Ни в чем «меркантильном» и суетном ни одна душа не утешится никогда. А удовлетворенная страсть, ненадол</w:t>
      </w:r>
      <w:r>
        <w:rPr>
          <w:rFonts w:ascii="Times New Roman" w:eastAsia="Times New Roman" w:hAnsi="Times New Roman" w:cs="Times New Roman"/>
          <w:sz w:val="28"/>
        </w:rPr>
        <w:t>го создающая иллюзию радости, ненасытна, и потому постепенно затягивает человека в трясину страданий. Зачастую глубоко мыслящие люди тоже понимают это. Например, можно процитировать мудрое наблюдение Эрнеста Хемингуэя: «Дайте человеку необходимое – и он за</w:t>
      </w:r>
      <w:r>
        <w:rPr>
          <w:rFonts w:ascii="Times New Roman" w:eastAsia="Times New Roman" w:hAnsi="Times New Roman" w:cs="Times New Roman"/>
          <w:sz w:val="28"/>
        </w:rPr>
        <w:t>хочет удобств. Обеспечьте его удобствами – он будет стремиться к роскоши. Осыпьте его роскошью – он начнет вздыхать по изысканному. Позвольте ему получать изысканное – он возжаждет безумств. Одарите его всем, что он пожелает, – он будет жаловаться, что его</w:t>
      </w:r>
      <w:r>
        <w:rPr>
          <w:rFonts w:ascii="Times New Roman" w:eastAsia="Times New Roman" w:hAnsi="Times New Roman" w:cs="Times New Roman"/>
          <w:sz w:val="28"/>
        </w:rPr>
        <w:t xml:space="preserve"> обманули и что он получил не то, что хотел».</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Как же важно своевременно понять: если в душе не царит благодушие – это свидетельствует о ее болезненно-помраченном состоянии. Поэтому не страдать она уже просто не может… Сегодня ни для кого не секрет, что в г</w:t>
      </w:r>
      <w:r>
        <w:rPr>
          <w:rFonts w:ascii="Times New Roman" w:eastAsia="Times New Roman" w:hAnsi="Times New Roman" w:cs="Times New Roman"/>
          <w:sz w:val="28"/>
        </w:rPr>
        <w:t xml:space="preserve">руппе риска (среди людей, почти не адаптированных к реальности, чье нежелание жить постепенно формирует в них склонность к самоубийству) лидирующие позиции занимают дети олигархов, </w:t>
      </w:r>
      <w:proofErr w:type="gramStart"/>
      <w:r>
        <w:rPr>
          <w:rFonts w:ascii="Times New Roman" w:eastAsia="Times New Roman" w:hAnsi="Times New Roman" w:cs="Times New Roman"/>
          <w:sz w:val="28"/>
        </w:rPr>
        <w:t>с детства</w:t>
      </w:r>
      <w:proofErr w:type="gramEnd"/>
      <w:r>
        <w:rPr>
          <w:rFonts w:ascii="Times New Roman" w:eastAsia="Times New Roman" w:hAnsi="Times New Roman" w:cs="Times New Roman"/>
          <w:sz w:val="28"/>
        </w:rPr>
        <w:t xml:space="preserve"> пересыщенные комфортом и всяческими материальными благами. Почему</w:t>
      </w:r>
      <w:r>
        <w:rPr>
          <w:rFonts w:ascii="Times New Roman" w:eastAsia="Times New Roman" w:hAnsi="Times New Roman" w:cs="Times New Roman"/>
          <w:sz w:val="28"/>
        </w:rPr>
        <w:t xml:space="preserve"> ни один богач не чувствует себя </w:t>
      </w:r>
      <w:proofErr w:type="spellStart"/>
      <w:r>
        <w:rPr>
          <w:rFonts w:ascii="Times New Roman" w:eastAsia="Times New Roman" w:hAnsi="Times New Roman" w:cs="Times New Roman"/>
          <w:sz w:val="28"/>
        </w:rPr>
        <w:t>всесовершенно</w:t>
      </w:r>
      <w:proofErr w:type="spellEnd"/>
      <w:r>
        <w:rPr>
          <w:rFonts w:ascii="Times New Roman" w:eastAsia="Times New Roman" w:hAnsi="Times New Roman" w:cs="Times New Roman"/>
          <w:sz w:val="28"/>
        </w:rPr>
        <w:t xml:space="preserve"> счастливым? Потому что душа человеческая, получившая свое бытие от Бога, по-настоящему может быть утешена только Богом, а не чем-то </w:t>
      </w:r>
      <w:proofErr w:type="spellStart"/>
      <w:r>
        <w:rPr>
          <w:rFonts w:ascii="Times New Roman" w:eastAsia="Times New Roman" w:hAnsi="Times New Roman" w:cs="Times New Roman"/>
          <w:sz w:val="28"/>
        </w:rPr>
        <w:t>тварным</w:t>
      </w:r>
      <w:proofErr w:type="spellEnd"/>
      <w:r>
        <w:rPr>
          <w:rFonts w:ascii="Times New Roman" w:eastAsia="Times New Roman" w:hAnsi="Times New Roman" w:cs="Times New Roman"/>
          <w:sz w:val="28"/>
        </w:rPr>
        <w:t xml:space="preserve"> и земным. Поэтому Дух Святой и назван Духом Утешителем. А если челове</w:t>
      </w:r>
      <w:r>
        <w:rPr>
          <w:rFonts w:ascii="Times New Roman" w:eastAsia="Times New Roman" w:hAnsi="Times New Roman" w:cs="Times New Roman"/>
          <w:sz w:val="28"/>
        </w:rPr>
        <w:t>к по своему безрассудству и маловерию ищет полноты утешения в чем угодно, только не в Боге, то вместо радости и благодушия он пропитывается духом ропота, недовольства и уныния, что и делает его несчастным.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Понять, что изобилие и комфорт вредят чело</w:t>
      </w:r>
      <w:r>
        <w:rPr>
          <w:rFonts w:ascii="Times New Roman" w:eastAsia="Times New Roman" w:hAnsi="Times New Roman" w:cs="Times New Roman"/>
          <w:sz w:val="28"/>
        </w:rPr>
        <w:t>веку, умом еще можно, а вот принять – это уже вопрос следующий. Кому же хочется отказываться от уже привычно-комфортного образа жизни?!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Значит, и радости не хочется?</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Но как-то не укладывается в сознании взаимосвязь двух совершенно противопол</w:t>
      </w:r>
      <w:r>
        <w:rPr>
          <w:rFonts w:ascii="Times New Roman" w:eastAsia="Times New Roman" w:hAnsi="Times New Roman" w:cs="Times New Roman"/>
          <w:sz w:val="28"/>
        </w:rPr>
        <w:t>ожных по значению понятий: «скорбь» и «радость».</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Все правильно: «не укладываться» такое знание может лишь в сознании того человека, который, не понимая призыва Божия, все еще не почувствовал жизненной необходимости искать выход из своего духовно-бол</w:t>
      </w:r>
      <w:r>
        <w:rPr>
          <w:rFonts w:ascii="Times New Roman" w:eastAsia="Times New Roman" w:hAnsi="Times New Roman" w:cs="Times New Roman"/>
          <w:sz w:val="28"/>
        </w:rPr>
        <w:t>езненного состояния. А промедление здесь может оказаться смерти подобно.</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Почему?</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Потому что каждый совершённый грех – это огромная потеря для нас. Подобно яду, он не только омрачает сознание, но и постепенно лишает человека способности подня</w:t>
      </w:r>
      <w:r>
        <w:rPr>
          <w:rFonts w:ascii="Times New Roman" w:eastAsia="Times New Roman" w:hAnsi="Times New Roman" w:cs="Times New Roman"/>
          <w:sz w:val="28"/>
        </w:rPr>
        <w:t>ть голову из своего «болота», чтобы увидеть небо. Конечно, до тех пор, пока его обличает голос совести, он еще будет чувствовать некий внутренний дискомфорт, но со временем, оставаясь невостребованным, этот голос ослабевает… И тогда душа погрязает в духовн</w:t>
      </w:r>
      <w:r>
        <w:rPr>
          <w:rFonts w:ascii="Times New Roman" w:eastAsia="Times New Roman" w:hAnsi="Times New Roman" w:cs="Times New Roman"/>
          <w:sz w:val="28"/>
        </w:rPr>
        <w:t>ой трясине, свыкаясь со своим безрадостным состоянием, как с дурным запахом, к которому принюхиваешься очень быстро и перестаешь его замечать. Но человек продолжает безрассудно страдать не от того, что погряз во грехе, а от того, что, по сути, падая во тьм</w:t>
      </w:r>
      <w:r>
        <w:rPr>
          <w:rFonts w:ascii="Times New Roman" w:eastAsia="Times New Roman" w:hAnsi="Times New Roman" w:cs="Times New Roman"/>
          <w:sz w:val="28"/>
        </w:rPr>
        <w:t xml:space="preserve">у, он не чувствует даже и </w:t>
      </w:r>
      <w:proofErr w:type="gramStart"/>
      <w:r>
        <w:rPr>
          <w:rFonts w:ascii="Times New Roman" w:eastAsia="Times New Roman" w:hAnsi="Times New Roman" w:cs="Times New Roman"/>
          <w:sz w:val="28"/>
        </w:rPr>
        <w:t>намека</w:t>
      </w:r>
      <w:proofErr w:type="gramEnd"/>
      <w:r>
        <w:rPr>
          <w:rFonts w:ascii="Times New Roman" w:eastAsia="Times New Roman" w:hAnsi="Times New Roman" w:cs="Times New Roman"/>
          <w:sz w:val="28"/>
        </w:rPr>
        <w:t xml:space="preserve"> на счастье.</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Падение – это динамика, движение вниз… Но движение в этом направлении вряд ли будет бесконечным. Всему же есть предел?</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Мера духовного падения определяется степенью нашего удаления от Бога. Без осо</w:t>
      </w:r>
      <w:r>
        <w:rPr>
          <w:rFonts w:ascii="Times New Roman" w:eastAsia="Times New Roman" w:hAnsi="Times New Roman" w:cs="Times New Roman"/>
          <w:sz w:val="28"/>
        </w:rPr>
        <w:t>знания своего бедственного положения, без покаяния и стремления изменить себя, научиться жить так, как заповедано ему его Творцом, прогрессирующая поврежденность сознания и мировосприятия человека постепенно войдет в фазу необратимости.</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Необратимос</w:t>
      </w:r>
      <w:r>
        <w:rPr>
          <w:rFonts w:ascii="Times New Roman" w:eastAsia="Times New Roman" w:hAnsi="Times New Roman" w:cs="Times New Roman"/>
          <w:sz w:val="28"/>
        </w:rPr>
        <w:t>ти? Однако Богу же все возможно?</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Да. Но если мы сами не хотим, нам никто не поможет! Иначе это будет крайне трудная и бессмысленная работа: «тащить бегемота из любимого им болота».</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И почему сразу «бегемота» и «из болота»? Может, все-таки зах</w:t>
      </w:r>
      <w:r>
        <w:rPr>
          <w:rFonts w:ascii="Times New Roman" w:eastAsia="Times New Roman" w:hAnsi="Times New Roman" w:cs="Times New Roman"/>
          <w:sz w:val="28"/>
        </w:rPr>
        <w:t>отим?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Может… Но с каждым днем окаменение сердца и бесчувственность к вере становятся «непробиваемой стеной» на подступах к сознанию человека. Так рано или поздно люди настолько сживаются со своим скотским образом существования, что поиск и ожидание </w:t>
      </w:r>
      <w:r>
        <w:rPr>
          <w:rFonts w:ascii="Times New Roman" w:eastAsia="Times New Roman" w:hAnsi="Times New Roman" w:cs="Times New Roman"/>
          <w:sz w:val="28"/>
        </w:rPr>
        <w:t>перемен для них начинают быть попросту безынтересны. Человек, игнорирующий или отвергающий призыв Божий, становится подобен червячку, дорожащему своей навозной кучей, которая в его понимании и есть «весь мир», цель и смысл жизни. При этом удовлетворение вс</w:t>
      </w:r>
      <w:r>
        <w:rPr>
          <w:rFonts w:ascii="Times New Roman" w:eastAsia="Times New Roman" w:hAnsi="Times New Roman" w:cs="Times New Roman"/>
          <w:sz w:val="28"/>
        </w:rPr>
        <w:t>ех его жизненных стремлений начинает весьма неприхотливо зависеть, например, лишь от полноты налитого стакана, реализации похоти плоти или «дозы» амбициозного самообмана, – вообще доводящих его рассудок до полного помутнения, что, впрочем, становится желан</w:t>
      </w:r>
      <w:r>
        <w:rPr>
          <w:rFonts w:ascii="Times New Roman" w:eastAsia="Times New Roman" w:hAnsi="Times New Roman" w:cs="Times New Roman"/>
          <w:sz w:val="28"/>
        </w:rPr>
        <w:t>ным для него, т.к. помогает сбежать от мучающей его реальности в «комфорт» забытья, на время затмевающего его душевную боль от хронической неудовлетворенности жизнью.</w:t>
      </w: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Вот спроси у человека, находящегося в запое, что для него есть благо: протрезвление или б</w:t>
      </w:r>
      <w:r>
        <w:rPr>
          <w:rFonts w:ascii="Times New Roman" w:eastAsia="Times New Roman" w:hAnsi="Times New Roman" w:cs="Times New Roman"/>
          <w:sz w:val="28"/>
        </w:rPr>
        <w:t>утылка водки? Ответ будет однозначен: водка. Но чтобы вывести несчастного из этого состояния, потребуется ряд принудительных мер, которые он будет воспринимать, как настоящее мучение и самую страшную в его жизни несправедливость и нелюбовь. Когда протрезве</w:t>
      </w:r>
      <w:r>
        <w:rPr>
          <w:rFonts w:ascii="Times New Roman" w:eastAsia="Times New Roman" w:hAnsi="Times New Roman" w:cs="Times New Roman"/>
          <w:sz w:val="28"/>
        </w:rPr>
        <w:t>ет, быть может, он и почувствует хоть какую-то признательность и благодарность к тому, кто боролся за его жизнь. Но это будет в лучшем для него случае, если все же захочет протрезветь… Вот так и Господь через различные скорби старается привести нас в состо</w:t>
      </w:r>
      <w:r>
        <w:rPr>
          <w:rFonts w:ascii="Times New Roman" w:eastAsia="Times New Roman" w:hAnsi="Times New Roman" w:cs="Times New Roman"/>
          <w:sz w:val="28"/>
        </w:rPr>
        <w:t>яние духовной трезвости и истинной радости бытия, а мы ропщем и страдаем, не понимая Его безмерной заботы о нас.</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Действительно, в контексте нашей дискуссии об отождествлении радости с покорением вожделенных «олимпов» мне сейчас вспомнилось, что вед</w:t>
      </w:r>
      <w:r>
        <w:rPr>
          <w:rFonts w:ascii="Times New Roman" w:eastAsia="Times New Roman" w:hAnsi="Times New Roman" w:cs="Times New Roman"/>
          <w:sz w:val="28"/>
        </w:rPr>
        <w:t>ь слишком многие культовые для человечества личности, достигая пика своей славы и богатства, вместо счастья и благоденствия обретали лишь грандиозный конфликт с реальностью. А потому бесславно спивались, погибали от передозировки наркотиков или заканчивали</w:t>
      </w:r>
      <w:r>
        <w:rPr>
          <w:rFonts w:ascii="Times New Roman" w:eastAsia="Times New Roman" w:hAnsi="Times New Roman" w:cs="Times New Roman"/>
          <w:sz w:val="28"/>
        </w:rPr>
        <w:t xml:space="preserve"> жизнь самоубийством.</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Для того чтобы так глупо умереть, не нужно быть «звездой» экрана или культовой личностью. Так погибают многие и многие души… Причем это личный выбор и «венец» жизни человека, не возжелавшего обратиться всем сердцем к Богу и не </w:t>
      </w:r>
      <w:r>
        <w:rPr>
          <w:rFonts w:ascii="Times New Roman" w:eastAsia="Times New Roman" w:hAnsi="Times New Roman" w:cs="Times New Roman"/>
          <w:sz w:val="28"/>
        </w:rPr>
        <w:t>откликнувшегося на Его Отеческий призыв. Поэтому для того, чтобы конструктивно рассуждать об обретении мира душевного и благодушно-радостного устроения сердца, прежде нужно задать себе два вопроса: «хочу ли я что-либо изменить в своей жизни?» и «готов ли я</w:t>
      </w:r>
      <w:r>
        <w:rPr>
          <w:rFonts w:ascii="Times New Roman" w:eastAsia="Times New Roman" w:hAnsi="Times New Roman" w:cs="Times New Roman"/>
          <w:sz w:val="28"/>
        </w:rPr>
        <w:t xml:space="preserve"> для начала хотя бы довериться Богу?»</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Что значит «довериться»?</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Поверить в то, что Он – наш Отец, Который старается воспитать в Своем чаде способность стать наследником Его Царства. В самом буквальном смысле этого слова.</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Вопрос</w:t>
      </w:r>
      <w:r>
        <w:rPr>
          <w:rFonts w:ascii="Times New Roman" w:eastAsia="Times New Roman" w:hAnsi="Times New Roman" w:cs="Times New Roman"/>
          <w:sz w:val="28"/>
        </w:rPr>
        <w:t>: Вы хотите ска</w:t>
      </w:r>
      <w:r>
        <w:rPr>
          <w:rFonts w:ascii="Times New Roman" w:eastAsia="Times New Roman" w:hAnsi="Times New Roman" w:cs="Times New Roman"/>
          <w:sz w:val="28"/>
        </w:rPr>
        <w:t>зать, что каждый человек в Очах Божиих – Его ребенок?</w:t>
      </w:r>
    </w:p>
    <w:p w:rsidR="002A1172" w:rsidRDefault="00B86BAF">
      <w:pPr>
        <w:ind w:firstLine="708"/>
        <w:jc w:val="both"/>
        <w:rPr>
          <w:rFonts w:ascii="Times New Roman" w:eastAsia="Times New Roman" w:hAnsi="Times New Roman" w:cs="Times New Roman"/>
          <w:sz w:val="28"/>
        </w:rPr>
      </w:pPr>
      <w:r w:rsidRPr="00B86BAF">
        <w:rPr>
          <w:rFonts w:ascii="Times New Roman" w:eastAsia="Times New Roman" w:hAnsi="Times New Roman" w:cs="Times New Roman"/>
          <w:b/>
          <w:i/>
          <w:sz w:val="28"/>
        </w:rPr>
        <w:t>Ответ</w:t>
      </w:r>
      <w:r>
        <w:rPr>
          <w:rFonts w:ascii="Times New Roman" w:eastAsia="Times New Roman" w:hAnsi="Times New Roman" w:cs="Times New Roman"/>
          <w:sz w:val="28"/>
        </w:rPr>
        <w:t>: Апостол Иоанн Богослов говорит так: «</w:t>
      </w:r>
      <w:r>
        <w:rPr>
          <w:rFonts w:ascii="Times New Roman" w:eastAsia="Times New Roman" w:hAnsi="Times New Roman" w:cs="Times New Roman"/>
          <w:i/>
          <w:sz w:val="28"/>
        </w:rPr>
        <w:t>Смотрите, какую любовь дал нам Отец, чтобы нам называться и быть детьми Божиими. Возлюбленные! мы теперь дети Божии; но еще не открылось, что будем. Знаем тол</w:t>
      </w:r>
      <w:r>
        <w:rPr>
          <w:rFonts w:ascii="Times New Roman" w:eastAsia="Times New Roman" w:hAnsi="Times New Roman" w:cs="Times New Roman"/>
          <w:i/>
          <w:sz w:val="28"/>
        </w:rPr>
        <w:t>ько, что, когда откроется, будем подобны Ему</w:t>
      </w:r>
      <w:r>
        <w:rPr>
          <w:rFonts w:ascii="Times New Roman" w:eastAsia="Times New Roman" w:hAnsi="Times New Roman" w:cs="Times New Roman"/>
          <w:sz w:val="28"/>
        </w:rPr>
        <w:t>…» (1 Ин. 3:1-2), – поэтому, пока не поздно, давай будем переосмысливать свою жизнь и исправлять свое неблагодарное отношение к Богу.</w:t>
      </w:r>
    </w:p>
    <w:p w:rsidR="002A1172" w:rsidRDefault="002A1172">
      <w:pPr>
        <w:jc w:val="both"/>
        <w:rPr>
          <w:rFonts w:ascii="Times New Roman" w:eastAsia="Times New Roman" w:hAnsi="Times New Roman" w:cs="Times New Roman"/>
          <w:sz w:val="28"/>
        </w:rPr>
      </w:pPr>
    </w:p>
    <w:p w:rsidR="002A1172" w:rsidRDefault="00B86BAF">
      <w:pPr>
        <w:jc w:val="both"/>
        <w:rPr>
          <w:rFonts w:ascii="Times New Roman" w:eastAsia="Times New Roman" w:hAnsi="Times New Roman" w:cs="Times New Roman"/>
          <w:sz w:val="28"/>
        </w:rPr>
      </w:pPr>
      <w:r>
        <w:rPr>
          <w:rFonts w:ascii="MS Gothic" w:eastAsia="MS Gothic" w:hAnsi="MS Gothic" w:cs="MS Gothic"/>
          <w:sz w:val="28"/>
        </w:rPr>
        <w:t>____________________________________________________________</w:t>
      </w:r>
    </w:p>
    <w:p w:rsidR="002A1172" w:rsidRDefault="002A1172">
      <w:pPr>
        <w:jc w:val="both"/>
        <w:rPr>
          <w:rFonts w:ascii="Times New Roman" w:eastAsia="Times New Roman" w:hAnsi="Times New Roman" w:cs="Times New Roman"/>
          <w:sz w:val="28"/>
        </w:rPr>
      </w:pPr>
    </w:p>
    <w:p w:rsidR="002A1172" w:rsidRDefault="00B86BAF">
      <w:pPr>
        <w:ind w:firstLine="708"/>
        <w:jc w:val="both"/>
        <w:rPr>
          <w:rFonts w:ascii="Times New Roman" w:eastAsia="Times New Roman" w:hAnsi="Times New Roman" w:cs="Times New Roman"/>
          <w:sz w:val="28"/>
        </w:rPr>
      </w:pP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Любовь </w:t>
      </w:r>
      <w:proofErr w:type="spellStart"/>
      <w:r>
        <w:rPr>
          <w:rFonts w:ascii="Times New Roman" w:eastAsia="Times New Roman" w:hAnsi="Times New Roman" w:cs="Times New Roman"/>
          <w:i/>
          <w:sz w:val="28"/>
        </w:rPr>
        <w:t>долготерпит</w:t>
      </w:r>
      <w:proofErr w:type="spellEnd"/>
      <w:r>
        <w:rPr>
          <w:rFonts w:ascii="Times New Roman" w:eastAsia="Times New Roman" w:hAnsi="Times New Roman" w:cs="Times New Roman"/>
          <w:i/>
          <w:sz w:val="28"/>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Pr>
          <w:rFonts w:ascii="Times New Roman" w:eastAsia="Times New Roman" w:hAnsi="Times New Roman" w:cs="Times New Roman"/>
          <w:i/>
          <w:sz w:val="28"/>
        </w:rPr>
        <w:t>сорадуется</w:t>
      </w:r>
      <w:proofErr w:type="spellEnd"/>
      <w:r>
        <w:rPr>
          <w:rFonts w:ascii="Times New Roman" w:eastAsia="Times New Roman" w:hAnsi="Times New Roman" w:cs="Times New Roman"/>
          <w:i/>
          <w:sz w:val="28"/>
        </w:rPr>
        <w:t xml:space="preserve"> истине; все покрывает, всему верит, всего надеется, все перено</w:t>
      </w:r>
      <w:r>
        <w:rPr>
          <w:rFonts w:ascii="Times New Roman" w:eastAsia="Times New Roman" w:hAnsi="Times New Roman" w:cs="Times New Roman"/>
          <w:i/>
          <w:sz w:val="28"/>
        </w:rPr>
        <w:t xml:space="preserve">сит. Любовь никогда не перестает… </w:t>
      </w:r>
      <w:bookmarkStart w:id="0" w:name="_GoBack"/>
      <w:bookmarkEnd w:id="0"/>
      <w:r>
        <w:rPr>
          <w:rFonts w:ascii="Times New Roman" w:eastAsia="Times New Roman" w:hAnsi="Times New Roman" w:cs="Times New Roman"/>
          <w:sz w:val="28"/>
        </w:rPr>
        <w:t xml:space="preserve">(слав: </w:t>
      </w:r>
      <w:r>
        <w:rPr>
          <w:rFonts w:ascii="Times New Roman" w:eastAsia="Times New Roman" w:hAnsi="Times New Roman" w:cs="Times New Roman"/>
          <w:i/>
          <w:sz w:val="28"/>
        </w:rPr>
        <w:t xml:space="preserve">Любы </w:t>
      </w:r>
      <w:proofErr w:type="spellStart"/>
      <w:r>
        <w:rPr>
          <w:rFonts w:ascii="Times New Roman" w:eastAsia="Times New Roman" w:hAnsi="Times New Roman" w:cs="Times New Roman"/>
          <w:i/>
          <w:sz w:val="28"/>
        </w:rPr>
        <w:t>николиже</w:t>
      </w:r>
      <w:proofErr w:type="spellEnd"/>
      <w:r>
        <w:rPr>
          <w:rFonts w:ascii="Times New Roman" w:eastAsia="Times New Roman" w:hAnsi="Times New Roman" w:cs="Times New Roman"/>
          <w:i/>
          <w:sz w:val="28"/>
        </w:rPr>
        <w:t xml:space="preserve"> отпадает</w:t>
      </w:r>
      <w:r>
        <w:rPr>
          <w:rFonts w:ascii="Times New Roman" w:eastAsia="Times New Roman" w:hAnsi="Times New Roman" w:cs="Times New Roman"/>
          <w:sz w:val="28"/>
        </w:rPr>
        <w:t>)» (1 Кор. 13:4-8).</w:t>
      </w:r>
    </w:p>
    <w:sectPr w:rsidR="002A1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A1172"/>
    <w:rsid w:val="002A1172"/>
    <w:rsid w:val="00B8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FE9B5E-ED26-4D6D-ABA1-90ED983F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4452</Words>
  <Characters>25383</Characters>
  <Application>Microsoft Office Word</Application>
  <DocSecurity>0</DocSecurity>
  <Lines>211</Lines>
  <Paragraphs>59</Paragraphs>
  <ScaleCrop>false</ScaleCrop>
  <Company>SPecialiST RePack</Company>
  <LinksUpToDate>false</LinksUpToDate>
  <CharactersWithSpaces>29776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2</cp:revision>
  <dcterms:created xsi:type="dcterms:W3CDTF">2023-11-04T12:09:00Z</dcterms:created>
  <dcterms:modified xsi:type="dcterms:W3CDTF">2023-11-04T12:13:00Z</dcterms:modified>
</cp:coreProperties>
</file>