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46" w:rsidRDefault="002641E8">
      <w:pPr>
        <w:jc w:val="center"/>
        <w:rPr>
          <w:rFonts w:ascii="Calibri" w:eastAsia="Calibri" w:hAnsi="Calibri" w:cs="Calibri"/>
          <w:sz w:val="28"/>
        </w:rPr>
      </w:pPr>
      <w:r>
        <w:object w:dxaOrig="7499" w:dyaOrig="1704">
          <v:rect id="rectole0000000000" o:spid="_x0000_i1025" style="width:375pt;height:85.2pt" o:ole="" o:preferrelative="t" stroked="f">
            <v:imagedata r:id="rId4" o:title=""/>
          </v:rect>
          <o:OLEObject Type="Embed" ProgID="StaticMetafile" ShapeID="rectole0000000000" DrawAspect="Content" ObjectID="_1764069777" r:id="rId5"/>
        </w:object>
      </w:r>
    </w:p>
    <w:p w:rsidR="000F3C46" w:rsidRDefault="000F3C46">
      <w:pPr>
        <w:jc w:val="both"/>
        <w:rPr>
          <w:rFonts w:ascii="Calibri" w:eastAsia="Calibri" w:hAnsi="Calibri" w:cs="Calibri"/>
          <w:sz w:val="28"/>
        </w:rPr>
      </w:pPr>
    </w:p>
    <w:p w:rsidR="000F3C46" w:rsidRDefault="002641E8">
      <w:pPr>
        <w:jc w:val="center"/>
        <w:rPr>
          <w:rFonts w:ascii="Times New Roman" w:eastAsia="Times New Roman" w:hAnsi="Times New Roman" w:cs="Times New Roman"/>
          <w:b/>
          <w:sz w:val="28"/>
        </w:rPr>
      </w:pPr>
      <w:r>
        <w:rPr>
          <w:rFonts w:ascii="Segoe UI Symbol" w:eastAsia="Segoe UI Symbol" w:hAnsi="Segoe UI Symbol" w:cs="Segoe UI Symbol"/>
          <w:b/>
          <w:sz w:val="28"/>
        </w:rPr>
        <w:t>№</w:t>
      </w:r>
      <w:r>
        <w:rPr>
          <w:rFonts w:ascii="Times New Roman" w:eastAsia="Times New Roman" w:hAnsi="Times New Roman" w:cs="Times New Roman"/>
          <w:b/>
          <w:sz w:val="28"/>
        </w:rPr>
        <w:t xml:space="preserve"> 78</w:t>
      </w:r>
    </w:p>
    <w:p w:rsidR="000F3C46" w:rsidRDefault="002641E8">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Об избавлении от злопамятности</w:t>
      </w:r>
    </w:p>
    <w:p w:rsidR="000F3C46" w:rsidRDefault="002641E8">
      <w:pPr>
        <w:jc w:val="right"/>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Часть 5</w:t>
      </w:r>
    </w:p>
    <w:p w:rsidR="002641E8" w:rsidRDefault="002641E8">
      <w:pPr>
        <w:jc w:val="right"/>
        <w:rPr>
          <w:rFonts w:ascii="Times New Roman" w:eastAsia="Times New Roman" w:hAnsi="Times New Roman" w:cs="Times New Roman"/>
          <w:b/>
          <w:sz w:val="28"/>
        </w:rPr>
      </w:pPr>
    </w:p>
    <w:p w:rsidR="000F3C46" w:rsidRDefault="002641E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 подобных затруднительных ситуациях довольно часто возникает вопрос: ну, что от меня Господь хочет, я и так изнемогаю?</w:t>
      </w:r>
    </w:p>
    <w:p w:rsidR="000F3C46" w:rsidRDefault="002641E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Если возникает вопрос в таком ропотливом духе, то это значит, что мы ослеплены грехом. Нам настолько жалко себя, что мы готовы возроптать даже на Бога за то, что Он попустил нам какую-то скорбь.</w:t>
      </w:r>
    </w:p>
    <w:p w:rsidR="000F3C46" w:rsidRDefault="002641E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Когда у нас «кипит злоба» на человека, то мы тяжко согрешаем</w:t>
      </w:r>
      <w:r>
        <w:rPr>
          <w:rFonts w:ascii="Times New Roman" w:eastAsia="Times New Roman" w:hAnsi="Times New Roman" w:cs="Times New Roman"/>
          <w:color w:val="000000"/>
          <w:sz w:val="28"/>
        </w:rPr>
        <w:t xml:space="preserve"> и против человека, и против Бога, потому что сказано: «Аще согрешаете против братии, против Христа согрешаете». В таком состоянии мы своего ближнего презираем, уничижаем, что он не такой хороший, не такой порядочный, как мы. Фактически, мы не любим больно</w:t>
      </w:r>
      <w:r>
        <w:rPr>
          <w:rFonts w:ascii="Times New Roman" w:eastAsia="Times New Roman" w:hAnsi="Times New Roman" w:cs="Times New Roman"/>
          <w:color w:val="000000"/>
          <w:sz w:val="28"/>
        </w:rPr>
        <w:t>го, искалеченного грехами человека, а,</w:t>
      </w:r>
      <w:r>
        <w:rPr>
          <w:rFonts w:ascii="Times New Roman" w:eastAsia="Times New Roman" w:hAnsi="Times New Roman" w:cs="Times New Roman"/>
          <w:color w:val="000000"/>
          <w:sz w:val="28"/>
        </w:rPr>
        <w:t xml:space="preserve"> следовательно, не любим и Христа. Мы не понимаем Его заботы о нас, а Господь хочет подать нам случай к исполнению заповеди: «</w:t>
      </w:r>
      <w:r>
        <w:rPr>
          <w:rFonts w:ascii="Times New Roman" w:eastAsia="Times New Roman" w:hAnsi="Times New Roman" w:cs="Times New Roman"/>
          <w:i/>
          <w:color w:val="000000"/>
          <w:sz w:val="28"/>
        </w:rPr>
        <w:t>Не судите, и не будете судимы; не осуждайте, и не будете осуждены; прощайте, и прощены будете</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Лк</w:t>
      </w:r>
      <w:proofErr w:type="spellEnd"/>
      <w:r>
        <w:rPr>
          <w:rFonts w:ascii="Times New Roman" w:eastAsia="Times New Roman" w:hAnsi="Times New Roman" w:cs="Times New Roman"/>
          <w:color w:val="000000"/>
          <w:sz w:val="28"/>
        </w:rPr>
        <w:t>. 6, 37), как бы обращаясь к нам: «пожалей его... помоги ему… прости ему». Подает нам такие случаи, чтобы мы увидели брата, как согрешающего человека, чувством сострадания заменили свою неприязнь и стали бы за него молиться: «Господи, помоги ему, враз</w:t>
      </w:r>
      <w:r>
        <w:rPr>
          <w:rFonts w:ascii="Times New Roman" w:eastAsia="Times New Roman" w:hAnsi="Times New Roman" w:cs="Times New Roman"/>
          <w:color w:val="000000"/>
          <w:sz w:val="28"/>
        </w:rPr>
        <w:t>уми его, просвети, обрати его к покаянию, исправлению, «</w:t>
      </w:r>
      <w:proofErr w:type="spellStart"/>
      <w:r>
        <w:rPr>
          <w:rFonts w:ascii="Times New Roman" w:eastAsia="Times New Roman" w:hAnsi="Times New Roman" w:cs="Times New Roman"/>
          <w:color w:val="000000"/>
          <w:sz w:val="28"/>
        </w:rPr>
        <w:t>имиже</w:t>
      </w:r>
      <w:proofErr w:type="spellEnd"/>
      <w:r>
        <w:rPr>
          <w:rFonts w:ascii="Times New Roman" w:eastAsia="Times New Roman" w:hAnsi="Times New Roman" w:cs="Times New Roman"/>
          <w:color w:val="000000"/>
          <w:sz w:val="28"/>
        </w:rPr>
        <w:t xml:space="preserve"> веси судьбами устрой его спасение и святыми его молитвами и меня, окаянного, помилуй».</w:t>
      </w:r>
    </w:p>
    <w:p w:rsidR="000F3C46" w:rsidRDefault="002641E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Вот недавно был такой случай. Мы с </w:t>
      </w:r>
      <w:proofErr w:type="spellStart"/>
      <w:r>
        <w:rPr>
          <w:rFonts w:ascii="Times New Roman" w:eastAsia="Times New Roman" w:hAnsi="Times New Roman" w:cs="Times New Roman"/>
          <w:color w:val="000000"/>
          <w:sz w:val="28"/>
        </w:rPr>
        <w:t>братиями</w:t>
      </w:r>
      <w:proofErr w:type="spellEnd"/>
      <w:r>
        <w:rPr>
          <w:rFonts w:ascii="Times New Roman" w:eastAsia="Times New Roman" w:hAnsi="Times New Roman" w:cs="Times New Roman"/>
          <w:color w:val="000000"/>
          <w:sz w:val="28"/>
        </w:rPr>
        <w:t xml:space="preserve"> на правиле читали послание апостола Иоанна Богослова: «</w:t>
      </w:r>
      <w:r>
        <w:rPr>
          <w:rFonts w:ascii="Times New Roman" w:eastAsia="Times New Roman" w:hAnsi="Times New Roman" w:cs="Times New Roman"/>
          <w:i/>
          <w:color w:val="000000"/>
          <w:sz w:val="28"/>
        </w:rPr>
        <w:t>Если кто</w:t>
      </w:r>
      <w:r>
        <w:rPr>
          <w:rFonts w:ascii="Times New Roman" w:eastAsia="Times New Roman" w:hAnsi="Times New Roman" w:cs="Times New Roman"/>
          <w:i/>
          <w:color w:val="000000"/>
          <w:sz w:val="28"/>
        </w:rPr>
        <w:t xml:space="preserve"> видит брата своего </w:t>
      </w:r>
      <w:proofErr w:type="spellStart"/>
      <w:r>
        <w:rPr>
          <w:rFonts w:ascii="Times New Roman" w:eastAsia="Times New Roman" w:hAnsi="Times New Roman" w:cs="Times New Roman"/>
          <w:i/>
          <w:color w:val="000000"/>
          <w:sz w:val="28"/>
        </w:rPr>
        <w:t>согрешающаго</w:t>
      </w:r>
      <w:proofErr w:type="spellEnd"/>
      <w:r>
        <w:rPr>
          <w:rFonts w:ascii="Times New Roman" w:eastAsia="Times New Roman" w:hAnsi="Times New Roman" w:cs="Times New Roman"/>
          <w:i/>
          <w:color w:val="000000"/>
          <w:sz w:val="28"/>
        </w:rPr>
        <w:t xml:space="preserve"> грехом не к смерти, то пусть молится, и Бог даст ему жизнь</w:t>
      </w:r>
      <w:r>
        <w:rPr>
          <w:rFonts w:ascii="Times New Roman" w:eastAsia="Times New Roman" w:hAnsi="Times New Roman" w:cs="Times New Roman"/>
          <w:color w:val="000000"/>
          <w:sz w:val="28"/>
        </w:rPr>
        <w:t>» (ср. 1 Ин. 5, 16). У здешних монахов поддерживается давняя традиция обсуждать прочитанные слова Священного Писания: как их можно и нужно применять в повседневных о</w:t>
      </w:r>
      <w:r>
        <w:rPr>
          <w:rFonts w:ascii="Times New Roman" w:eastAsia="Times New Roman" w:hAnsi="Times New Roman" w:cs="Times New Roman"/>
          <w:color w:val="000000"/>
          <w:sz w:val="28"/>
        </w:rPr>
        <w:t>бстоятельствах нашей жизни. Мы обратили внимание, что должны молиться о согрешающем брате, а не укорять и злословить его. Закончили правило и стали собираться на послушание. И вдруг один брат проявил дерзость, которую от него никто не ожидал. Конечно, приш</w:t>
      </w:r>
      <w:r>
        <w:rPr>
          <w:rFonts w:ascii="Times New Roman" w:eastAsia="Times New Roman" w:hAnsi="Times New Roman" w:cs="Times New Roman"/>
          <w:color w:val="000000"/>
          <w:sz w:val="28"/>
        </w:rPr>
        <w:t xml:space="preserve">лось сделать ему замечание, но в </w:t>
      </w:r>
      <w:proofErr w:type="spellStart"/>
      <w:r>
        <w:rPr>
          <w:rFonts w:ascii="Times New Roman" w:eastAsia="Times New Roman" w:hAnsi="Times New Roman" w:cs="Times New Roman"/>
          <w:color w:val="000000"/>
          <w:sz w:val="28"/>
        </w:rPr>
        <w:t>келии</w:t>
      </w:r>
      <w:proofErr w:type="spellEnd"/>
      <w:r>
        <w:rPr>
          <w:rFonts w:ascii="Times New Roman" w:eastAsia="Times New Roman" w:hAnsi="Times New Roman" w:cs="Times New Roman"/>
          <w:color w:val="000000"/>
          <w:sz w:val="28"/>
        </w:rPr>
        <w:t xml:space="preserve"> недоумевал и молился: «Господи, вразуми, отчего и для чего такое искушение?» И неожиданно пришло осознание: «Для того, чтобы вы исполнили заповедь, </w:t>
      </w:r>
      <w:r>
        <w:rPr>
          <w:rFonts w:ascii="Times New Roman" w:eastAsia="Times New Roman" w:hAnsi="Times New Roman" w:cs="Times New Roman"/>
          <w:color w:val="000000"/>
          <w:sz w:val="28"/>
        </w:rPr>
        <w:lastRenderedPageBreak/>
        <w:t xml:space="preserve">которую сейчас прочитали». А когда снова собрались вместе, я спросил </w:t>
      </w:r>
      <w:r>
        <w:rPr>
          <w:rFonts w:ascii="Times New Roman" w:eastAsia="Times New Roman" w:hAnsi="Times New Roman" w:cs="Times New Roman"/>
          <w:color w:val="000000"/>
          <w:sz w:val="28"/>
        </w:rPr>
        <w:t>братию: «Что вы думаете по поводу искушения с братом Н.?», и они были единодушны: «Да это для того, чтобы мы за него помолились и исполнили заповедь, которую сейчас прочитали». В таких случаях наглядно видно, что Господь заботится и учит нас исполнять запо</w:t>
      </w:r>
      <w:r>
        <w:rPr>
          <w:rFonts w:ascii="Times New Roman" w:eastAsia="Times New Roman" w:hAnsi="Times New Roman" w:cs="Times New Roman"/>
          <w:color w:val="000000"/>
          <w:sz w:val="28"/>
        </w:rPr>
        <w:t>веди в ежедневных случаях и искушениях нашей жизни.</w:t>
      </w:r>
    </w:p>
    <w:p w:rsidR="000F3C46" w:rsidRDefault="002641E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Почему мы так изнемогаем от обыденных житейских случаев? Потому что отрываем теоретически познаваемое христианство от нашей реальной жизни: мы читаем Евангелие, читаем Послания, читаем святых отцов, а при</w:t>
      </w:r>
      <w:r>
        <w:rPr>
          <w:rFonts w:ascii="Times New Roman" w:eastAsia="Times New Roman" w:hAnsi="Times New Roman" w:cs="Times New Roman"/>
          <w:color w:val="000000"/>
          <w:sz w:val="28"/>
        </w:rPr>
        <w:t>менять их в жизнь не стараемся. А ведь фактически все эти наши события ежедневно посылаются нам Промыслом Божиим для того, чтобы мы отсекли волю падшего естества и научились поступать не по своим прихотям и страстям, а по той или иной заповеди Христовой.</w:t>
      </w:r>
    </w:p>
    <w:p w:rsidR="000F3C46" w:rsidRDefault="002641E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Не искушение ли жизнь человеку на земле», - как сказал праведный Иов. Да, искушение, то есть испытание, как мы поступим - по </w:t>
      </w:r>
      <w:proofErr w:type="spellStart"/>
      <w:r>
        <w:rPr>
          <w:rFonts w:ascii="Times New Roman" w:eastAsia="Times New Roman" w:hAnsi="Times New Roman" w:cs="Times New Roman"/>
          <w:color w:val="000000"/>
          <w:sz w:val="28"/>
        </w:rPr>
        <w:t>самоугодию</w:t>
      </w:r>
      <w:proofErr w:type="spellEnd"/>
      <w:r>
        <w:rPr>
          <w:rFonts w:ascii="Times New Roman" w:eastAsia="Times New Roman" w:hAnsi="Times New Roman" w:cs="Times New Roman"/>
          <w:color w:val="000000"/>
          <w:sz w:val="28"/>
        </w:rPr>
        <w:t xml:space="preserve"> или богоугодно. Вот смысл ежедневного нашего искушения простыми житейскими якобы случайностями.</w:t>
      </w:r>
    </w:p>
    <w:p w:rsidR="000F3C46" w:rsidRDefault="002641E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color w:val="000000"/>
          <w:sz w:val="28"/>
        </w:rPr>
        <w:t>: Но со мной посту</w:t>
      </w:r>
      <w:r>
        <w:rPr>
          <w:rFonts w:ascii="Times New Roman" w:eastAsia="Times New Roman" w:hAnsi="Times New Roman" w:cs="Times New Roman"/>
          <w:color w:val="000000"/>
          <w:sz w:val="28"/>
        </w:rPr>
        <w:t>пили несправедливо, и меня не покидает мысль: разве можно христианам так поступать?</w:t>
      </w:r>
    </w:p>
    <w:p w:rsidR="000F3C46" w:rsidRDefault="002641E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Исполнения заповедей мы должны требовать только от себя, но не от других. Святые отцы учат, что слово Божие как меч обоюдоостр. И если мы направляем его на себя, тре</w:t>
      </w:r>
      <w:r>
        <w:rPr>
          <w:rFonts w:ascii="Times New Roman" w:eastAsia="Times New Roman" w:hAnsi="Times New Roman" w:cs="Times New Roman"/>
          <w:color w:val="000000"/>
          <w:sz w:val="28"/>
        </w:rPr>
        <w:t>буя от себя исполнений заповедей Христовых, то очищаемся от всякой скверны плоти и духа, освобождаем себя от пут и наростов греховных, приобщаясь радости и утешения благодати Святого Духа по мере их исполнения и очищения. Но если требуем исполнения заповед</w:t>
      </w:r>
      <w:r>
        <w:rPr>
          <w:rFonts w:ascii="Times New Roman" w:eastAsia="Times New Roman" w:hAnsi="Times New Roman" w:cs="Times New Roman"/>
          <w:color w:val="000000"/>
          <w:sz w:val="28"/>
        </w:rPr>
        <w:t xml:space="preserve">ей Евангельских от других, то этим мечом как бы </w:t>
      </w:r>
      <w:proofErr w:type="spellStart"/>
      <w:r>
        <w:rPr>
          <w:rFonts w:ascii="Times New Roman" w:eastAsia="Times New Roman" w:hAnsi="Times New Roman" w:cs="Times New Roman"/>
          <w:color w:val="000000"/>
          <w:sz w:val="28"/>
        </w:rPr>
        <w:t>закалаем</w:t>
      </w:r>
      <w:proofErr w:type="spellEnd"/>
      <w:r>
        <w:rPr>
          <w:rFonts w:ascii="Times New Roman" w:eastAsia="Times New Roman" w:hAnsi="Times New Roman" w:cs="Times New Roman"/>
          <w:color w:val="000000"/>
          <w:sz w:val="28"/>
        </w:rPr>
        <w:t xml:space="preserve"> самих себя и начинаем страдать, ожидая любви и утешения от людей. Эта ошибка почти не замечается и не исправляется, а страдания души только увеличиваются при таком ожидании справедливости и утешения </w:t>
      </w:r>
      <w:r>
        <w:rPr>
          <w:rFonts w:ascii="Times New Roman" w:eastAsia="Times New Roman" w:hAnsi="Times New Roman" w:cs="Times New Roman"/>
          <w:color w:val="000000"/>
          <w:sz w:val="28"/>
        </w:rPr>
        <w:t>от других. По этому поводу вспоминается святоотеческое наставление: «Не суди ни о ком, хорош он или худ, имея перед глазами того одного худого человека [себя], за которого ты должен отвечать перед Богом».</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Мой обидчик вовсе не собирается прекратить</w:t>
      </w:r>
      <w:r>
        <w:rPr>
          <w:rFonts w:ascii="Times New Roman" w:eastAsia="Times New Roman" w:hAnsi="Times New Roman" w:cs="Times New Roman"/>
          <w:color w:val="000000"/>
          <w:sz w:val="28"/>
        </w:rPr>
        <w:t xml:space="preserve"> мне досаждать или хотя бы как-то перемениться ко мне в лучшую сторону, потому и не знаю, как его оправдывать</w:t>
      </w:r>
      <w:r>
        <w:rPr>
          <w:rFonts w:ascii="Times New Roman" w:eastAsia="Times New Roman" w:hAnsi="Times New Roman" w:cs="Times New Roman"/>
          <w:color w:val="000000"/>
          <w:sz w:val="28"/>
        </w:rPr>
        <w:t>.</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«Чужое зло не преумножает нам зла, если мы не примем его со своим злым расположением», - сказал преподобный Марк Подвижник. Потому измени</w:t>
      </w:r>
      <w:r>
        <w:rPr>
          <w:rFonts w:ascii="Times New Roman" w:eastAsia="Times New Roman" w:hAnsi="Times New Roman" w:cs="Times New Roman"/>
          <w:color w:val="000000"/>
          <w:sz w:val="28"/>
        </w:rPr>
        <w:t xml:space="preserve"> свое мировоззрение на христианское, измени свое отношение ко всему неприятному для тебя, греховному и страстному, которое ты видишь в ближнем, а не требуй перемены от него.</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Всякая страсть - как яд, только в духовном плане. Человек, скажем, воспринял злоп</w:t>
      </w:r>
      <w:r>
        <w:rPr>
          <w:rFonts w:ascii="Times New Roman" w:eastAsia="Times New Roman" w:hAnsi="Times New Roman" w:cs="Times New Roman"/>
          <w:color w:val="000000"/>
          <w:sz w:val="28"/>
        </w:rPr>
        <w:t>амятность, отравился этим духом, принял его яд, и теперь ему хочется высказаться нам в резкой ферме. Ему ведь будет легче? Ну и пусть.</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ab/>
        <w:t>Он ошибся, отравился тем, что принял какую-то ложную греховную идею. Ему нужно великодушно помочь от нее освободиться ка</w:t>
      </w:r>
      <w:r>
        <w:rPr>
          <w:rFonts w:ascii="Times New Roman" w:eastAsia="Times New Roman" w:hAnsi="Times New Roman" w:cs="Times New Roman"/>
          <w:color w:val="000000"/>
          <w:sz w:val="28"/>
        </w:rPr>
        <w:t>ким-то образом, пусть даже мы потерпим от него какую-то неприятность.</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Вспоминается такой пример из жизни нашего современника Иоанна </w:t>
      </w:r>
      <w:proofErr w:type="spellStart"/>
      <w:r>
        <w:rPr>
          <w:rFonts w:ascii="Times New Roman" w:eastAsia="Times New Roman" w:hAnsi="Times New Roman" w:cs="Times New Roman"/>
          <w:color w:val="000000"/>
          <w:sz w:val="28"/>
        </w:rPr>
        <w:t>Азантского</w:t>
      </w:r>
      <w:proofErr w:type="spellEnd"/>
      <w:r>
        <w:rPr>
          <w:rFonts w:ascii="Times New Roman" w:eastAsia="Times New Roman" w:hAnsi="Times New Roman" w:cs="Times New Roman"/>
          <w:color w:val="000000"/>
          <w:sz w:val="28"/>
        </w:rPr>
        <w:t>. Его могилка находится рядом с храмом в честь пророка Иоанна Предтечи на пути в пустынь. Местные благочестивые г</w:t>
      </w:r>
      <w:r>
        <w:rPr>
          <w:rFonts w:ascii="Times New Roman" w:eastAsia="Times New Roman" w:hAnsi="Times New Roman" w:cs="Times New Roman"/>
          <w:color w:val="000000"/>
          <w:sz w:val="28"/>
        </w:rPr>
        <w:t>реки ежегодно собираются на престольный праздник в этот заброшенный храм и нередко получают исцеления на могилке этого праведника. Рассказывают, что в его жизни был такой случай. Однажды, услышав шум на своем кукурузнике, он обнаружил там вора, который наб</w:t>
      </w:r>
      <w:r>
        <w:rPr>
          <w:rFonts w:ascii="Times New Roman" w:eastAsia="Times New Roman" w:hAnsi="Times New Roman" w:cs="Times New Roman"/>
          <w:color w:val="000000"/>
          <w:sz w:val="28"/>
        </w:rPr>
        <w:t>рал себе в мешок столько кукурузы, что не мог его даже поднять. Но праведный Иоанн подавил естественный протест христианской сострадательностью и, подойдя к нему, помог поднять мешок, сказав: «Брат, иди-иди, тебе, наверное, нужно. Приходи, я тебе еще дам».</w:t>
      </w:r>
      <w:r>
        <w:rPr>
          <w:rFonts w:ascii="Times New Roman" w:eastAsia="Times New Roman" w:hAnsi="Times New Roman" w:cs="Times New Roman"/>
          <w:color w:val="000000"/>
          <w:sz w:val="28"/>
        </w:rPr>
        <w:t xml:space="preserve"> И надо полагать, что в следующий раз этот человек уже не пойдет воровать, а придет и попросит. Таким своим отношением раб Божий Иоанн отвел человека от греха, победив благим зло в человеке. Вот как простые мирские люди исполняют заповеди. Вот подобающее х</w:t>
      </w:r>
      <w:r>
        <w:rPr>
          <w:rFonts w:ascii="Times New Roman" w:eastAsia="Times New Roman" w:hAnsi="Times New Roman" w:cs="Times New Roman"/>
          <w:color w:val="000000"/>
          <w:sz w:val="28"/>
        </w:rPr>
        <w:t>ристианам отношение к согрешающим против нас: не с осуждением и обличением, не с проклятиями и мщением, а со словом милосердия, с любовью и состраданием - не воздавая злом за зло, а побеждая благим злое. Это и будет единственно правильное и спасительное от</w:t>
      </w:r>
      <w:r>
        <w:rPr>
          <w:rFonts w:ascii="Times New Roman" w:eastAsia="Times New Roman" w:hAnsi="Times New Roman" w:cs="Times New Roman"/>
          <w:color w:val="000000"/>
          <w:sz w:val="28"/>
        </w:rPr>
        <w:t>ношение к ним, вместе с тем спасающее и нас.</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Когда тебя обижают, то это очень болезненно воспринимается и хочется как-то от этой боли уйти, а оправдывая себя и выгораживая, получаешь значительное облегчение, поэтому самооправдание инстинктивно вос</w:t>
      </w:r>
      <w:r>
        <w:rPr>
          <w:rFonts w:ascii="Times New Roman" w:eastAsia="Times New Roman" w:hAnsi="Times New Roman" w:cs="Times New Roman"/>
          <w:color w:val="000000"/>
          <w:sz w:val="28"/>
        </w:rPr>
        <w:t>принимается как защитная реакция.</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Сознательно этого делать не нужно, но мы оправдываем себя на </w:t>
      </w:r>
      <w:proofErr w:type="spellStart"/>
      <w:r>
        <w:rPr>
          <w:rFonts w:ascii="Times New Roman" w:eastAsia="Times New Roman" w:hAnsi="Times New Roman" w:cs="Times New Roman"/>
          <w:color w:val="000000"/>
          <w:sz w:val="28"/>
        </w:rPr>
        <w:t>безсознательном</w:t>
      </w:r>
      <w:proofErr w:type="spellEnd"/>
      <w:r>
        <w:rPr>
          <w:rFonts w:ascii="Times New Roman" w:eastAsia="Times New Roman" w:hAnsi="Times New Roman" w:cs="Times New Roman"/>
          <w:color w:val="000000"/>
          <w:sz w:val="28"/>
        </w:rPr>
        <w:t xml:space="preserve"> уровне, пользуемся им как средством самозащиты, чтобы успокоиться и защититься от срыва. Как говорят, что яд тоже можно принимать, только</w:t>
      </w:r>
      <w:r>
        <w:rPr>
          <w:rFonts w:ascii="Times New Roman" w:eastAsia="Times New Roman" w:hAnsi="Times New Roman" w:cs="Times New Roman"/>
          <w:color w:val="000000"/>
          <w:sz w:val="28"/>
        </w:rPr>
        <w:t xml:space="preserve"> в маленькой дозе, потому что иногда он может послужить противоядием. Но поскольку самооправдание - это уже демонское свойство, потому, допустив его ненадолго в конкретной ситуации, нужно от него оттолкнуть</w:t>
      </w:r>
      <w:r>
        <w:rPr>
          <w:rFonts w:ascii="Times New Roman" w:eastAsia="Times New Roman" w:hAnsi="Times New Roman" w:cs="Times New Roman"/>
          <w:color w:val="000000"/>
          <w:sz w:val="28"/>
        </w:rPr>
        <w:t>ся и не дать ему развиться. А прибегнуть к рассужд</w:t>
      </w:r>
      <w:r>
        <w:rPr>
          <w:rFonts w:ascii="Times New Roman" w:eastAsia="Times New Roman" w:hAnsi="Times New Roman" w:cs="Times New Roman"/>
          <w:color w:val="000000"/>
          <w:sz w:val="28"/>
        </w:rPr>
        <w:t>ению и укорить себя, что если мы и не согрешили в этой конкретной ситуации, то согрешили в какой-то другой, из-за которой Господь хочет нас очистить.</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Так, в житии Ефрема Сирина приводится случай, когда его заключили в тюрьму, где по ложному обвинению томи</w:t>
      </w:r>
      <w:r>
        <w:rPr>
          <w:rFonts w:ascii="Times New Roman" w:eastAsia="Times New Roman" w:hAnsi="Times New Roman" w:cs="Times New Roman"/>
          <w:color w:val="000000"/>
          <w:sz w:val="28"/>
        </w:rPr>
        <w:t>лись несколько узников. Но по поводу каждого из них Господь открыл, что они были наказуемы за свои прежние забытые грехи, в которых они не приносили покаяния. Вот ради очищения и прощения тех грехов, они подверглись и клевете, и такому якобы несправедливом</w:t>
      </w:r>
      <w:r>
        <w:rPr>
          <w:rFonts w:ascii="Times New Roman" w:eastAsia="Times New Roman" w:hAnsi="Times New Roman" w:cs="Times New Roman"/>
          <w:color w:val="000000"/>
          <w:sz w:val="28"/>
        </w:rPr>
        <w:t>у обвинению и наказанию.</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А если мы оправдываемся и отвергаем это воспитательное и очистительное действие, то Промыслу Божию снова нужно заботиться, чтобы изыскать для нас такие случаи, при которых мы, познав свои грехи, сказали «достойное по делом моим пр</w:t>
      </w:r>
      <w:r>
        <w:rPr>
          <w:rFonts w:ascii="Times New Roman" w:eastAsia="Times New Roman" w:hAnsi="Times New Roman" w:cs="Times New Roman"/>
          <w:color w:val="000000"/>
          <w:sz w:val="28"/>
        </w:rPr>
        <w:t xml:space="preserve">иемлю» и возжелали избавиться и от злопамятности, и от самооправдания. Попросту говоря, мы «наворотили сами </w:t>
      </w:r>
      <w:r>
        <w:rPr>
          <w:rFonts w:ascii="Times New Roman" w:eastAsia="Times New Roman" w:hAnsi="Times New Roman" w:cs="Times New Roman"/>
          <w:color w:val="000000"/>
          <w:sz w:val="28"/>
        </w:rPr>
        <w:lastRenderedPageBreak/>
        <w:t xml:space="preserve">не </w:t>
      </w:r>
      <w:proofErr w:type="gramStart"/>
      <w:r>
        <w:rPr>
          <w:rFonts w:ascii="Times New Roman" w:eastAsia="Times New Roman" w:hAnsi="Times New Roman" w:cs="Times New Roman"/>
          <w:color w:val="000000"/>
          <w:sz w:val="28"/>
        </w:rPr>
        <w:t>зная</w:t>
      </w:r>
      <w:proofErr w:type="gramEnd"/>
      <w:r>
        <w:rPr>
          <w:rFonts w:ascii="Times New Roman" w:eastAsia="Times New Roman" w:hAnsi="Times New Roman" w:cs="Times New Roman"/>
          <w:color w:val="000000"/>
          <w:sz w:val="28"/>
        </w:rPr>
        <w:t xml:space="preserve"> что», а Господь по своей благости, милостиво, долготерпеливо и премудро заботится о том, чтобы исправить наши ошибки, чтобы очистить от этих</w:t>
      </w:r>
      <w:r>
        <w:rPr>
          <w:rFonts w:ascii="Times New Roman" w:eastAsia="Times New Roman" w:hAnsi="Times New Roman" w:cs="Times New Roman"/>
          <w:color w:val="000000"/>
          <w:sz w:val="28"/>
        </w:rPr>
        <w:t xml:space="preserve"> грехов, чтобы мы приобрели новые богоугодные душевные и духовные качества.</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Действительно, часто вспоминаю, что сама виновна в подобном грехе, а теперь он как бы возвращается ко мне, но бывает, что и не понимаю за что...</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Не случайно в великопостной молитве Ефрема Сирина есть такие слова: «</w:t>
      </w:r>
      <w:proofErr w:type="spellStart"/>
      <w:r>
        <w:rPr>
          <w:rFonts w:ascii="Times New Roman" w:eastAsia="Times New Roman" w:hAnsi="Times New Roman" w:cs="Times New Roman"/>
          <w:color w:val="000000"/>
          <w:sz w:val="28"/>
        </w:rPr>
        <w:t>Даждь</w:t>
      </w:r>
      <w:proofErr w:type="spellEnd"/>
      <w:r>
        <w:rPr>
          <w:rFonts w:ascii="Times New Roman" w:eastAsia="Times New Roman" w:hAnsi="Times New Roman" w:cs="Times New Roman"/>
          <w:color w:val="000000"/>
          <w:sz w:val="28"/>
        </w:rPr>
        <w:t xml:space="preserve"> ми </w:t>
      </w:r>
      <w:proofErr w:type="spellStart"/>
      <w:r>
        <w:rPr>
          <w:rFonts w:ascii="Times New Roman" w:eastAsia="Times New Roman" w:hAnsi="Times New Roman" w:cs="Times New Roman"/>
          <w:color w:val="000000"/>
          <w:sz w:val="28"/>
        </w:rPr>
        <w:t>зрети</w:t>
      </w:r>
      <w:proofErr w:type="spellEnd"/>
      <w:r>
        <w:rPr>
          <w:rFonts w:ascii="Times New Roman" w:eastAsia="Times New Roman" w:hAnsi="Times New Roman" w:cs="Times New Roman"/>
          <w:color w:val="000000"/>
          <w:sz w:val="28"/>
        </w:rPr>
        <w:t xml:space="preserve"> моя прегрешения и не </w:t>
      </w:r>
      <w:proofErr w:type="spellStart"/>
      <w:r>
        <w:rPr>
          <w:rFonts w:ascii="Times New Roman" w:eastAsia="Times New Roman" w:hAnsi="Times New Roman" w:cs="Times New Roman"/>
          <w:color w:val="000000"/>
          <w:sz w:val="28"/>
        </w:rPr>
        <w:t>осуждати</w:t>
      </w:r>
      <w:proofErr w:type="spellEnd"/>
      <w:r>
        <w:rPr>
          <w:rFonts w:ascii="Times New Roman" w:eastAsia="Times New Roman" w:hAnsi="Times New Roman" w:cs="Times New Roman"/>
          <w:color w:val="000000"/>
          <w:sz w:val="28"/>
        </w:rPr>
        <w:t xml:space="preserve"> брата моего». Чаще всего мы не замечаем или не знаем, какие были последствия от нашего необдуманного слова или поступка, а мы какую-то душу с</w:t>
      </w:r>
      <w:r>
        <w:rPr>
          <w:rFonts w:ascii="Times New Roman" w:eastAsia="Times New Roman" w:hAnsi="Times New Roman" w:cs="Times New Roman"/>
          <w:color w:val="000000"/>
          <w:sz w:val="28"/>
        </w:rPr>
        <w:t xml:space="preserve">облазнили, а то, может быть, даже погубили. Как я одной женщине сказал, что ее скорбь стоит в ряду с другими скорбями. А она поняла мои слова так, что ей вместо сочувствия и утешения стали объяснять, что у нее ничего особенно не произошло, и ей просто </w:t>
      </w:r>
      <w:proofErr w:type="gramStart"/>
      <w:r>
        <w:rPr>
          <w:rFonts w:ascii="Times New Roman" w:eastAsia="Times New Roman" w:hAnsi="Times New Roman" w:cs="Times New Roman"/>
          <w:color w:val="000000"/>
          <w:sz w:val="28"/>
        </w:rPr>
        <w:t>не</w:t>
      </w:r>
      <w:proofErr w:type="gramEnd"/>
      <w:r>
        <w:rPr>
          <w:rFonts w:ascii="Times New Roman" w:eastAsia="Times New Roman" w:hAnsi="Times New Roman" w:cs="Times New Roman"/>
          <w:color w:val="000000"/>
          <w:sz w:val="28"/>
        </w:rPr>
        <w:t xml:space="preserve"> о</w:t>
      </w:r>
      <w:r>
        <w:rPr>
          <w:rFonts w:ascii="Times New Roman" w:eastAsia="Times New Roman" w:hAnsi="Times New Roman" w:cs="Times New Roman"/>
          <w:color w:val="000000"/>
          <w:sz w:val="28"/>
        </w:rPr>
        <w:t xml:space="preserve"> чем переживать. Оскорбилась и даже перестала со мной общаться. О том, что стало причиной ее обиды, я узнал только года через два, когда она все-таки решила высказаться: «Больше таких слов никому не говорите, потому что на вас могут сильно обидеться». И хо</w:t>
      </w:r>
      <w:r>
        <w:rPr>
          <w:rFonts w:ascii="Times New Roman" w:eastAsia="Times New Roman" w:hAnsi="Times New Roman" w:cs="Times New Roman"/>
          <w:color w:val="000000"/>
          <w:sz w:val="28"/>
        </w:rPr>
        <w:t>тя эти слова были сказаны для того, чтобы скорбь не сломила ее своей тяжестью, чтобы показать, что Господь выше сил не попускает, что хоть эта ее скорбь крайне тяжелая, но она стоит в ряду других скорбей, которыми Господь очищает и совершенствует наши души</w:t>
      </w:r>
      <w:r>
        <w:rPr>
          <w:rFonts w:ascii="Times New Roman" w:eastAsia="Times New Roman" w:hAnsi="Times New Roman" w:cs="Times New Roman"/>
          <w:color w:val="000000"/>
          <w:sz w:val="28"/>
        </w:rPr>
        <w:t xml:space="preserve"> в терпении, смирении, благодушии и других добродетелях, но поскольку я не сумел этого донести до ее осознания, она неправильно поняла и обиделась на то, что не является обидой. А это же мой грех, и в вечности он мне откроется. Фактически я оскорбил челове</w:t>
      </w:r>
      <w:r>
        <w:rPr>
          <w:rFonts w:ascii="Times New Roman" w:eastAsia="Times New Roman" w:hAnsi="Times New Roman" w:cs="Times New Roman"/>
          <w:color w:val="000000"/>
          <w:sz w:val="28"/>
        </w:rPr>
        <w:t>ка не намеренно, хотел ей помочь, а не оскорбить, а,</w:t>
      </w:r>
      <w:r>
        <w:rPr>
          <w:rFonts w:ascii="Times New Roman" w:eastAsia="Times New Roman" w:hAnsi="Times New Roman" w:cs="Times New Roman"/>
          <w:color w:val="000000"/>
          <w:sz w:val="28"/>
        </w:rPr>
        <w:t xml:space="preserve"> следовательно, никогда и не покаялся бы в том, что не сознавал как грех. Потому для того, чтобы освободиться и очиститься от этого греха, мне нужно благодушно потерпеть напраслину. И таких случаев у нас о</w:t>
      </w:r>
      <w:r>
        <w:rPr>
          <w:rFonts w:ascii="Times New Roman" w:eastAsia="Times New Roman" w:hAnsi="Times New Roman" w:cs="Times New Roman"/>
          <w:color w:val="000000"/>
          <w:sz w:val="28"/>
        </w:rPr>
        <w:t>чень много, а нам нужно осознавать, что нет несправедливости у Бога и что, в самом деле, повинны.</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Или, скажем, если у меня имеется пристрастие, которое не осознается как пристрастие, например, услаждаюсь и утешаюсь пивком или чайком, а, будучи чревоугодни</w:t>
      </w:r>
      <w:r>
        <w:rPr>
          <w:rFonts w:ascii="Times New Roman" w:eastAsia="Times New Roman" w:hAnsi="Times New Roman" w:cs="Times New Roman"/>
          <w:color w:val="000000"/>
          <w:sz w:val="28"/>
        </w:rPr>
        <w:t>ком и сластолюбцем, подобающего покаяния не приношу. Потому для того, чтобы меня от этого греха очистить, Господу приходится или попустить болезнь желудка, или поношения и напраслину от людей, что будто бы я «пьяница» или «блудник».</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Бумеранг греха, которы</w:t>
      </w:r>
      <w:r>
        <w:rPr>
          <w:rFonts w:ascii="Times New Roman" w:eastAsia="Times New Roman" w:hAnsi="Times New Roman" w:cs="Times New Roman"/>
          <w:color w:val="000000"/>
          <w:sz w:val="28"/>
        </w:rPr>
        <w:t>й действует по принципу «</w:t>
      </w:r>
      <w:r>
        <w:rPr>
          <w:rFonts w:ascii="Times New Roman" w:eastAsia="Times New Roman" w:hAnsi="Times New Roman" w:cs="Times New Roman"/>
          <w:i/>
          <w:color w:val="000000"/>
          <w:sz w:val="28"/>
        </w:rPr>
        <w:t>что посеешь, то пожнешь</w:t>
      </w:r>
      <w:r>
        <w:rPr>
          <w:rFonts w:ascii="Times New Roman" w:eastAsia="Times New Roman" w:hAnsi="Times New Roman" w:cs="Times New Roman"/>
          <w:color w:val="000000"/>
          <w:sz w:val="28"/>
        </w:rPr>
        <w:t>», не обязательно тождествен. Ведь и благоразумный разбойник не убивал своих жертв распятием, а сам принял смерть на кресте. Так что разность форм очищения от греха значения не имеет.</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Для чего нужно укорять себя? Ведь и так в тяжелом состоянии, а еще нужно укорять себя, прибавляя тяжесть на тяжесть? Какой смысл?</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Всякое дело имеет духовный смысл, и «мелочей в духовной жизни нет», - как сказано в </w:t>
      </w:r>
      <w:proofErr w:type="spellStart"/>
      <w:r>
        <w:rPr>
          <w:rFonts w:ascii="Times New Roman" w:eastAsia="Times New Roman" w:hAnsi="Times New Roman" w:cs="Times New Roman"/>
          <w:color w:val="000000"/>
          <w:sz w:val="28"/>
        </w:rPr>
        <w:t>Отечнике</w:t>
      </w:r>
      <w:proofErr w:type="spellEnd"/>
      <w:r>
        <w:rPr>
          <w:rFonts w:ascii="Times New Roman" w:eastAsia="Times New Roman" w:hAnsi="Times New Roman" w:cs="Times New Roman"/>
          <w:color w:val="000000"/>
          <w:sz w:val="28"/>
        </w:rPr>
        <w:t>. Чтобы это было проще пон</w:t>
      </w:r>
      <w:r>
        <w:rPr>
          <w:rFonts w:ascii="Times New Roman" w:eastAsia="Times New Roman" w:hAnsi="Times New Roman" w:cs="Times New Roman"/>
          <w:color w:val="000000"/>
          <w:sz w:val="28"/>
        </w:rPr>
        <w:t>ять, снова обратимся к примеру. Вот, если несколько человек в аварии получили повреждения, и кто-то из них, как говорят, хочет выглядеть молодцом: считает, что не нуждается в помощи, что ничего страшного с ним не</w:t>
      </w:r>
      <w:bookmarkStart w:id="0" w:name="_GoBack"/>
      <w:bookmarkEnd w:id="0"/>
      <w:r>
        <w:rPr>
          <w:rFonts w:ascii="Times New Roman" w:eastAsia="Times New Roman" w:hAnsi="Times New Roman" w:cs="Times New Roman"/>
          <w:color w:val="000000"/>
          <w:sz w:val="28"/>
        </w:rPr>
        <w:t xml:space="preserve"> произошло, а получил сотрясение мозга. Поте</w:t>
      </w:r>
      <w:r>
        <w:rPr>
          <w:rFonts w:ascii="Times New Roman" w:eastAsia="Times New Roman" w:hAnsi="Times New Roman" w:cs="Times New Roman"/>
          <w:color w:val="000000"/>
          <w:sz w:val="28"/>
        </w:rPr>
        <w:t>рял сознание, встал, отряхнул одежду, голова у него закружилась, а он не обращает внимания и врачу скорей помощи объясняет: «Ничего- ничего, у меня все нормально! Все хорошо!» В больницу обращаться не хочет, считая, что не нуждается в помощи. А потом через</w:t>
      </w:r>
      <w:r>
        <w:rPr>
          <w:rFonts w:ascii="Times New Roman" w:eastAsia="Times New Roman" w:hAnsi="Times New Roman" w:cs="Times New Roman"/>
          <w:color w:val="000000"/>
          <w:sz w:val="28"/>
        </w:rPr>
        <w:t xml:space="preserve"> некоторое время у него начнутся страшные головные боли.</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Кто в этой ситуации более серьезно отнесется к себе, тот постарается трезво оценить свое небезопасное состояние, без ложной боязни признать себя нездоровым и, обращаясь за помощью к врачу, признаетс</w:t>
      </w:r>
      <w:r>
        <w:rPr>
          <w:rFonts w:ascii="Times New Roman" w:eastAsia="Times New Roman" w:hAnsi="Times New Roman" w:cs="Times New Roman"/>
          <w:color w:val="000000"/>
          <w:sz w:val="28"/>
        </w:rPr>
        <w:t>я, что потерял сознание. И только при такой самооценке и обращении за помощью больной получает помощь и исцеление, избавляясь от б</w:t>
      </w:r>
      <w:r>
        <w:rPr>
          <w:rFonts w:ascii="Times New Roman" w:eastAsia="Times New Roman" w:hAnsi="Times New Roman" w:cs="Times New Roman"/>
          <w:i/>
          <w:color w:val="000000"/>
          <w:sz w:val="28"/>
        </w:rPr>
        <w:t>о</w:t>
      </w:r>
      <w:r>
        <w:rPr>
          <w:rFonts w:ascii="Times New Roman" w:eastAsia="Times New Roman" w:hAnsi="Times New Roman" w:cs="Times New Roman"/>
          <w:color w:val="000000"/>
          <w:sz w:val="28"/>
        </w:rPr>
        <w:t>льших болезней.</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В духовной жизни самооправдание подобно тому, как больной говорит, что он - не больной, а </w:t>
      </w:r>
      <w:proofErr w:type="spellStart"/>
      <w:r>
        <w:rPr>
          <w:rFonts w:ascii="Times New Roman" w:eastAsia="Times New Roman" w:hAnsi="Times New Roman" w:cs="Times New Roman"/>
          <w:color w:val="000000"/>
          <w:sz w:val="28"/>
        </w:rPr>
        <w:t>самоукорение</w:t>
      </w:r>
      <w:proofErr w:type="spellEnd"/>
      <w:r>
        <w:rPr>
          <w:rFonts w:ascii="Times New Roman" w:eastAsia="Times New Roman" w:hAnsi="Times New Roman" w:cs="Times New Roman"/>
          <w:color w:val="000000"/>
          <w:sz w:val="28"/>
        </w:rPr>
        <w:t xml:space="preserve"> прису</w:t>
      </w:r>
      <w:r>
        <w:rPr>
          <w:rFonts w:ascii="Times New Roman" w:eastAsia="Times New Roman" w:hAnsi="Times New Roman" w:cs="Times New Roman"/>
          <w:color w:val="000000"/>
          <w:sz w:val="28"/>
        </w:rPr>
        <w:t xml:space="preserve">ще тем, кто правильно оценивает свое состояние. И Господь исцеляет ту душу, которая укоряет себя, а «праведник» остается со своей мнимой праведностью, которая потом будет его же и мучить. Признающий себя больным в разных страстях и грехах, не оправдывает, </w:t>
      </w:r>
      <w:r>
        <w:rPr>
          <w:rFonts w:ascii="Times New Roman" w:eastAsia="Times New Roman" w:hAnsi="Times New Roman" w:cs="Times New Roman"/>
          <w:color w:val="000000"/>
          <w:sz w:val="28"/>
        </w:rPr>
        <w:t xml:space="preserve">а укоряет себя, и Господь, как </w:t>
      </w:r>
      <w:proofErr w:type="spellStart"/>
      <w:r>
        <w:rPr>
          <w:rFonts w:ascii="Times New Roman" w:eastAsia="Times New Roman" w:hAnsi="Times New Roman" w:cs="Times New Roman"/>
          <w:color w:val="000000"/>
          <w:sz w:val="28"/>
        </w:rPr>
        <w:t>Всесовершенный</w:t>
      </w:r>
      <w:proofErr w:type="spellEnd"/>
      <w:r>
        <w:rPr>
          <w:rFonts w:ascii="Times New Roman" w:eastAsia="Times New Roman" w:hAnsi="Times New Roman" w:cs="Times New Roman"/>
          <w:color w:val="000000"/>
          <w:sz w:val="28"/>
        </w:rPr>
        <w:t xml:space="preserve"> врач, исцеляет его душу, но тому, кто считает себя здоровым, кто сможет помочь?</w:t>
      </w:r>
    </w:p>
    <w:p w:rsidR="000F3C46" w:rsidRDefault="002641E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Святые отцы оставили нам примеры своего рассуждения, когда подобно нам претерпевали различные озлобления от ближних. </w:t>
      </w:r>
      <w:proofErr w:type="spellStart"/>
      <w:r>
        <w:rPr>
          <w:rFonts w:ascii="Times New Roman" w:eastAsia="Times New Roman" w:hAnsi="Times New Roman" w:cs="Times New Roman"/>
          <w:color w:val="000000"/>
          <w:sz w:val="28"/>
        </w:rPr>
        <w:t>Авва</w:t>
      </w:r>
      <w:proofErr w:type="spellEnd"/>
      <w:r>
        <w:rPr>
          <w:rFonts w:ascii="Times New Roman" w:eastAsia="Times New Roman" w:hAnsi="Times New Roman" w:cs="Times New Roman"/>
          <w:color w:val="000000"/>
          <w:sz w:val="28"/>
        </w:rPr>
        <w:t xml:space="preserve"> Зосима </w:t>
      </w:r>
      <w:r>
        <w:rPr>
          <w:rFonts w:ascii="Times New Roman" w:eastAsia="Times New Roman" w:hAnsi="Times New Roman" w:cs="Times New Roman"/>
          <w:color w:val="000000"/>
          <w:sz w:val="28"/>
        </w:rPr>
        <w:t>говорит так: «Кто любит истинный и прямой путь, тот, когда смутится чем, всегда сильно укоряет и обличает самого себя, говоря: "Что беснуешься, душа моя, и что мятешься как помешанная? Этим самым показываешь, что больна". Ибо если б не была больна, то не с</w:t>
      </w:r>
      <w:r>
        <w:rPr>
          <w:rFonts w:ascii="Times New Roman" w:eastAsia="Times New Roman" w:hAnsi="Times New Roman" w:cs="Times New Roman"/>
          <w:color w:val="000000"/>
          <w:sz w:val="28"/>
        </w:rPr>
        <w:t xml:space="preserve">традала бы. Для чего же, </w:t>
      </w:r>
      <w:proofErr w:type="spellStart"/>
      <w:r>
        <w:rPr>
          <w:rFonts w:ascii="Times New Roman" w:eastAsia="Times New Roman" w:hAnsi="Times New Roman" w:cs="Times New Roman"/>
          <w:color w:val="000000"/>
          <w:sz w:val="28"/>
        </w:rPr>
        <w:t>оставя</w:t>
      </w:r>
      <w:proofErr w:type="spellEnd"/>
      <w:r>
        <w:rPr>
          <w:rFonts w:ascii="Times New Roman" w:eastAsia="Times New Roman" w:hAnsi="Times New Roman" w:cs="Times New Roman"/>
          <w:color w:val="000000"/>
          <w:sz w:val="28"/>
        </w:rPr>
        <w:t xml:space="preserve"> укорять саму себя, упрекаешь ты брата, который показал тебе болезнь твою? Делом и словом научайся заповедям Христа Господа, Который </w:t>
      </w:r>
      <w:r>
        <w:rPr>
          <w:rFonts w:ascii="Times New Roman" w:eastAsia="Times New Roman" w:hAnsi="Times New Roman" w:cs="Times New Roman"/>
          <w:i/>
          <w:color w:val="000000"/>
          <w:sz w:val="28"/>
        </w:rPr>
        <w:t xml:space="preserve">"Будучи злословим, не злословил взаимно; страдая, не угрожал" </w:t>
      </w:r>
      <w:r>
        <w:rPr>
          <w:rFonts w:ascii="Times New Roman" w:eastAsia="Times New Roman" w:hAnsi="Times New Roman" w:cs="Times New Roman"/>
          <w:color w:val="000000"/>
          <w:sz w:val="28"/>
        </w:rPr>
        <w:t>(1 Пет. 2, 23). Слышишь, что г</w:t>
      </w:r>
      <w:r>
        <w:rPr>
          <w:rFonts w:ascii="Times New Roman" w:eastAsia="Times New Roman" w:hAnsi="Times New Roman" w:cs="Times New Roman"/>
          <w:color w:val="000000"/>
          <w:sz w:val="28"/>
        </w:rPr>
        <w:t xml:space="preserve">оворит Он и что делом показывает: </w:t>
      </w:r>
      <w:r>
        <w:rPr>
          <w:rFonts w:ascii="Times New Roman" w:eastAsia="Times New Roman" w:hAnsi="Times New Roman" w:cs="Times New Roman"/>
          <w:i/>
          <w:color w:val="000000"/>
          <w:sz w:val="28"/>
        </w:rPr>
        <w:t xml:space="preserve">"Плещи моя </w:t>
      </w:r>
      <w:proofErr w:type="spellStart"/>
      <w:r>
        <w:rPr>
          <w:rFonts w:ascii="Times New Roman" w:eastAsia="Times New Roman" w:hAnsi="Times New Roman" w:cs="Times New Roman"/>
          <w:i/>
          <w:color w:val="000000"/>
          <w:sz w:val="28"/>
        </w:rPr>
        <w:t>вдах</w:t>
      </w:r>
      <w:proofErr w:type="spellEnd"/>
      <w:r>
        <w:rPr>
          <w:rFonts w:ascii="Times New Roman" w:eastAsia="Times New Roman" w:hAnsi="Times New Roman" w:cs="Times New Roman"/>
          <w:i/>
          <w:color w:val="000000"/>
          <w:sz w:val="28"/>
        </w:rPr>
        <w:t xml:space="preserve"> на раны, и ланиты на заушение, лица же моего не </w:t>
      </w:r>
      <w:proofErr w:type="spellStart"/>
      <w:r>
        <w:rPr>
          <w:rFonts w:ascii="Times New Roman" w:eastAsia="Times New Roman" w:hAnsi="Times New Roman" w:cs="Times New Roman"/>
          <w:i/>
          <w:color w:val="000000"/>
          <w:sz w:val="28"/>
        </w:rPr>
        <w:t>отвратих</w:t>
      </w:r>
      <w:proofErr w:type="spellEnd"/>
      <w:r>
        <w:rPr>
          <w:rFonts w:ascii="Times New Roman" w:eastAsia="Times New Roman" w:hAnsi="Times New Roman" w:cs="Times New Roman"/>
          <w:i/>
          <w:color w:val="000000"/>
          <w:sz w:val="28"/>
        </w:rPr>
        <w:t xml:space="preserve"> от </w:t>
      </w:r>
      <w:proofErr w:type="spellStart"/>
      <w:r>
        <w:rPr>
          <w:rFonts w:ascii="Times New Roman" w:eastAsia="Times New Roman" w:hAnsi="Times New Roman" w:cs="Times New Roman"/>
          <w:i/>
          <w:color w:val="000000"/>
          <w:sz w:val="28"/>
        </w:rPr>
        <w:t>студа</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заплеваний</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Ис</w:t>
      </w:r>
      <w:proofErr w:type="spellEnd"/>
      <w:r>
        <w:rPr>
          <w:rFonts w:ascii="Times New Roman" w:eastAsia="Times New Roman" w:hAnsi="Times New Roman" w:cs="Times New Roman"/>
          <w:color w:val="000000"/>
          <w:sz w:val="28"/>
        </w:rPr>
        <w:t>. 50, 6)».</w:t>
      </w:r>
    </w:p>
    <w:p w:rsidR="000F3C46" w:rsidRDefault="000F3C46">
      <w:pPr>
        <w:jc w:val="both"/>
        <w:rPr>
          <w:rFonts w:ascii="Times New Roman" w:eastAsia="Times New Roman" w:hAnsi="Times New Roman" w:cs="Times New Roman"/>
          <w:b/>
          <w:sz w:val="28"/>
        </w:rPr>
      </w:pPr>
    </w:p>
    <w:sectPr w:rsidR="000F3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F3C46"/>
    <w:rsid w:val="000F3C46"/>
    <w:rsid w:val="00264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F4F81A-C8D3-4A2D-94D7-9705C5B6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1958</Words>
  <Characters>11161</Characters>
  <Application>Microsoft Office Word</Application>
  <DocSecurity>0</DocSecurity>
  <Lines>93</Lines>
  <Paragraphs>26</Paragraphs>
  <ScaleCrop>false</ScaleCrop>
  <Company>SPecialiST RePack</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2</cp:revision>
  <dcterms:created xsi:type="dcterms:W3CDTF">2023-12-14T11:35:00Z</dcterms:created>
  <dcterms:modified xsi:type="dcterms:W3CDTF">2023-12-14T11:37:00Z</dcterms:modified>
</cp:coreProperties>
</file>