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1E" w:rsidRDefault="002A2B48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7755" w:dyaOrig="1700">
          <v:rect id="rectole0000000000" o:spid="_x0000_i1025" style="width:388pt;height:85pt" o:ole="" o:preferrelative="t" stroked="f">
            <v:imagedata r:id="rId4" o:title=""/>
          </v:rect>
          <o:OLEObject Type="Embed" ProgID="StaticMetafile" ShapeID="rectole0000000000" DrawAspect="Content" ObjectID="_1838908869" r:id="rId5"/>
        </w:object>
      </w:r>
    </w:p>
    <w:p w:rsidR="00CD601E" w:rsidRDefault="00CD601E">
      <w:pPr>
        <w:spacing w:after="0" w:line="240" w:lineRule="auto"/>
        <w:jc w:val="center"/>
        <w:rPr>
          <w:rFonts w:ascii="Segoe UI Symbol" w:eastAsia="Segoe UI Symbol" w:hAnsi="Segoe UI Symbol" w:cs="Segoe UI Symbol"/>
          <w:b/>
          <w:color w:val="000000"/>
          <w:sz w:val="32"/>
        </w:rPr>
      </w:pPr>
    </w:p>
    <w:p w:rsidR="00CD601E" w:rsidRDefault="002A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Calibri" w:eastAsia="Calibri" w:hAnsi="Calibri" w:cs="Calibri"/>
          <w:b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117</w:t>
      </w:r>
    </w:p>
    <w:p w:rsidR="00CD601E" w:rsidRDefault="00CD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CD601E" w:rsidRDefault="002A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ДУХОВНЫЕ СВЯЗИ</w:t>
      </w:r>
    </w:p>
    <w:p w:rsidR="00CD601E" w:rsidRDefault="00CD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CD601E" w:rsidRDefault="002A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Часть 4: «Люди в Церкви...»</w:t>
      </w:r>
    </w:p>
    <w:p w:rsidR="00CD601E" w:rsidRDefault="00CD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CD601E" w:rsidRDefault="002A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«Быть» или «казаться»...</w:t>
      </w:r>
    </w:p>
    <w:p w:rsidR="00CD601E" w:rsidRDefault="00CD6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Батюшка, в прошлый раз мы закончили беседу на рассуждении о том, что земное предназначение человека - вернуть себе небесное достоинство рода Христова. «Эта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оля Творца, - говорили Вы, - распространяется на всех без исключения. Ради этого на земле и установлена Церковь, вне жизни которой заповеданное перерождение человеческой души не может состояться».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3421D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 то же время Вы сказали, что и под кровом Церкви люди становятся или преподобными или </w:t>
      </w:r>
      <w:proofErr w:type="spellStart"/>
      <w:r w:rsidRPr="0043421D">
        <w:rPr>
          <w:rFonts w:ascii="Times New Roman" w:eastAsia="Times New Roman" w:hAnsi="Times New Roman" w:cs="Times New Roman"/>
          <w:color w:val="000000"/>
          <w:sz w:val="28"/>
        </w:rPr>
        <w:t>демоноподобными</w:t>
      </w:r>
      <w:proofErr w:type="spellEnd"/>
      <w:r w:rsidRPr="0043421D">
        <w:rPr>
          <w:rFonts w:ascii="Times New Roman" w:eastAsia="Times New Roman" w:hAnsi="Times New Roman" w:cs="Times New Roman"/>
          <w:color w:val="000000"/>
          <w:sz w:val="28"/>
        </w:rPr>
        <w:t>. Следовательно, даже будучи православным христианином, живущим церковной жизнью, можно в итоге, мягко говоря, остаться весьма далеким от Бога. Здесь нет никакой ошибки?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AE7E79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верно. Не все вошедшие в церковную ограду живут церковной жизнью и становятся христианами. О таких апостол Иоанн Богослов говорит: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«Они вышли от нас, но не были наши»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(1 Ин. 2:19). В течение жизни человеческие души перерождаются или в одну, или в другую сторону - это неизбежно. До перехода в Вечность у каждого свой временной срок, в течение которого душа неминуемо ежечасно трансформируется в своих качествах: наполняется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светом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тьмой - или Духом Божиим или духом демоническим. В итоге в своем выборе душа должна самоопределиться окончательно: на чьей она стороне. Как сказано у того же апостола: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«Дети Божии и дети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диавола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узнаются так: всякий, не делающий правды, не есть от Бога, равно и нелюбящий брата своего»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(1 Ин. 3:10).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Неужели кто-то самоопределяется, делая выбор стать </w:t>
      </w:r>
      <w:proofErr w:type="spellStart"/>
      <w:r w:rsidRPr="0043421D">
        <w:rPr>
          <w:rFonts w:ascii="Times New Roman" w:eastAsia="Times New Roman" w:hAnsi="Times New Roman" w:cs="Times New Roman"/>
          <w:color w:val="000000"/>
          <w:sz w:val="28"/>
        </w:rPr>
        <w:t>демоноподобным</w:t>
      </w:r>
      <w:proofErr w:type="spellEnd"/>
      <w:r w:rsidRPr="0043421D">
        <w:rPr>
          <w:rFonts w:ascii="Times New Roman" w:eastAsia="Times New Roman" w:hAnsi="Times New Roman" w:cs="Times New Roman"/>
          <w:color w:val="000000"/>
          <w:sz w:val="28"/>
        </w:rPr>
        <w:t>? Слабо верится.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смущайся - не в формулировке дело, а в образе мыслей, действий и чувств по отношению ко всему, что ни происходило бы в жизни. К тому же игнорирование и бездействие в отношении воли Божией, невнимательность к Его Промыслу о нас всегда преступны тем, что влекут недоброкачественные изменения нашего бытия, которые, если не покаяться, обязательно станут общественно опасными.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Тогда получается, все же в Церкви есть какие-то «подводные камни преткновения», о которые сокрушаются </w:t>
      </w:r>
      <w:proofErr w:type="spellStart"/>
      <w:r w:rsidRPr="0043421D">
        <w:rPr>
          <w:rFonts w:ascii="Times New Roman" w:eastAsia="Times New Roman" w:hAnsi="Times New Roman" w:cs="Times New Roman"/>
          <w:color w:val="000000"/>
          <w:sz w:val="28"/>
        </w:rPr>
        <w:t>церковно</w:t>
      </w:r>
      <w:proofErr w:type="spellEnd"/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 живущие души. Давайте поговорим об этом.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Поговорим, но будь осторожен в суждениях. Только что своим вопросом ответственность за сокрушение душ в греховную тьму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демоноподобия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ты почему-то переложил на Церковь. Поэтому с понятиями давай лучше определимся сразу.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думаешь, по каким признакам можно определить, влилась ли наша жизнь в церковную и действительно ли мы стали православными?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Ну как же?!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о участию в службах, Таинствах, молитвенных правилах...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Увы... Печально слышать, но ты ведь поддерживаешь широко распространенное заблуждение: мол, «чем чаще я причащаюсь, тем больше я христианин». Думаю, христиане прежних времен были бы удивлены, насколько запросто, не задумываясь, мы причисляем себя к православным.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Тогда у меня идея! Чтобы эти «ярлычки» себе на грудь мы зря не вешали, предложите, пожалуйста, тест, по которому любой человек мог бы сразу понять: каким духом он наполнен, действительно ли спасается, приближается ли к Богу?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предлагать ничего и не нужно. Такой «тест» установил Сам Господь, сказав: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«По тому узнают все, что вы Мои ученики, если будете иметь любовь между собою»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(Ин. 13:35). И Святые Отцы говорят, что человек вливается в Церковь Христову и действительно становиться христианином только тогда, когда чья-либо чужая боль становится для него СВОЕЙ.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Звучит красиво, конечно... Но фантастически. Мне кажется, мало кто переступает порог храма с такой целью. Ясно же, что обычный человек начинает искать Бога, когда сам изнемогает от боли - ищет, потому что ждет от Него утешения.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вдруг речь заходит о том, что ко всему прочему, в Церкви, оказывается, нужно разделять боль чужих людей.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и прояснилось. Радует хотя бы то, что этот «тест» помог тебе ощутить принципиальную разницу между истиной и той самой подменой, по которой в наше время принято широко судить о причастности к «церковности»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православности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 что, думаю, по результатам пройденного теста можно подвести итоги. Надо понимать: если для нас мысль о сердечном усвоении чужой боли все еще чужда и звучит, как фантастика, </w:t>
      </w:r>
      <w:r>
        <w:rPr>
          <w:rFonts w:ascii="Times New Roman" w:eastAsia="Times New Roman" w:hAnsi="Times New Roman" w:cs="Times New Roman"/>
          <w:color w:val="685753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это говорит лишь о том, что к христианству, а в нем - ко Христу, мы пока не приблизились. В церковной ограде как-то пребываем, а в жизни самой Церкви Христовой, где Господь с небожителями и всеми Небесными Силами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труждаются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вынуть нас из греховного болота, отмыть, облачить в брачные одежды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собрать воедино </w:t>
      </w:r>
      <w:r>
        <w:rPr>
          <w:rFonts w:ascii="Times New Roman" w:eastAsia="Times New Roman" w:hAnsi="Times New Roman" w:cs="Times New Roman"/>
          <w:color w:val="000000"/>
          <w:sz w:val="28"/>
        </w:rPr>
        <w:t>для Царствия Небесного, - пока нет.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A2B48" w:rsidRPr="00C63F80" w:rsidRDefault="002A2B48" w:rsidP="002A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Быть ли нам «едино»?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Вы подчеркнули, что нас пытаются собрать воедино... И этот процесс меня смущает. Что делать мне, если практически ни с кем из окружающих сближаться я бы не хотел? Чем старше становлюсь, тем четче понимаю, что в большинстве случаев тесного общения с кем-либо лучше избегать. Иначе обязательно поранишься и привлечешь в свое жизненное пространство ненужные проблемы.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3421D">
        <w:rPr>
          <w:rFonts w:ascii="Times New Roman" w:eastAsia="Times New Roman" w:hAnsi="Times New Roman" w:cs="Times New Roman"/>
          <w:color w:val="000000"/>
          <w:sz w:val="28"/>
        </w:rPr>
        <w:tab/>
        <w:t>Для меня идеально было бы так: я и Бог. Ведь спасение души - дело личное.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такой замысел идеален, - но для верной погибели души.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Подождите, а как же тогда отцы, уходившие из мира в полное уединение, обретали святость?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несравнимые вещи. Они уходили с другими мотивами </w:t>
      </w:r>
      <w:r>
        <w:rPr>
          <w:rFonts w:ascii="Times New Roman" w:eastAsia="Times New Roman" w:hAnsi="Times New Roman" w:cs="Times New Roman"/>
          <w:color w:val="685753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от неприязни, не ради того, чтобы, как сейчас говорят, «защитить свои личные границы». Уходили по любви к Богу и ближним, чтобы вдали от суеты разделять со Христом Его Крест, принося Богу молитвенный плач не только </w:t>
      </w:r>
      <w:r>
        <w:rPr>
          <w:rFonts w:ascii="Times New Roman" w:eastAsia="Times New Roman" w:hAnsi="Times New Roman" w:cs="Times New Roman"/>
          <w:color w:val="685753"/>
          <w:sz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себе, но и о погибающем во грехе человечестве, боль которого понимали и чувствовали. Как говорил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Афонский: «Блаженна душа, любящая брата своего. Ибо БРАТ НАШ есть НАША ЖИЗНЬ... и плачет душа моя за весь мир».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Похоже, что в твоем сердце совсем другая история. Ты стремишься не к уединению со Христом, а к обособлению от окружающих людей. И эти стремления уже имеют злое качество не первой стадии. Значит, в таком «личном пространстве» нет и не будет ничего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Божиего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По этой теме можешь почитать труды преподобного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Кассиана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Римлянина о монахах-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сарабаитах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Подождите-подождите! Кажется, я сейчас неправильно понят. А ведь не первый год уже недоумеваю совсем о другом: зачем в моих со Христом взаимоотношениях присутствовать разного рода третьим лицам: посредникам, свидетелям, нахлебникам, любопытным зевакам, клеветникам, завистникам и прочим посторонним? Нельзя ли без них?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Коль ты свободен выбирать, </w:t>
      </w:r>
      <w:r>
        <w:rPr>
          <w:rFonts w:ascii="Times New Roman" w:eastAsia="Times New Roman" w:hAnsi="Times New Roman" w:cs="Times New Roman"/>
          <w:color w:val="685753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можно. Но при этом понимай, что вся Церковь (и земная, и Небесная) трудится в обратном векторе - ради исцеления и спасения всех таковых, отвергнутых тобой; она собирает их с собой воедино. Поэтому повторюсь: держись озвученного «идеала» только </w:t>
      </w:r>
      <w:r>
        <w:rPr>
          <w:rFonts w:ascii="Times New Roman" w:eastAsia="Times New Roman" w:hAnsi="Times New Roman" w:cs="Times New Roman"/>
          <w:color w:val="685753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</w:rPr>
        <w:t>том случае, если имеешь своей целью основательно отсечь себя от Церковного Тела Христова и максимально от него отдалиться, со всеми вытекающими из этого трагического разрыва последствиями.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Почему так жестко и категорично?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ведет жесточайшую войну! А его дух разделения и злого обособления - это главное оружие массового поражения, которым он ловко парализует и умудряется скинуть в пропасть погибели даже те души, которые пытаются восходить к Богу.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риехали»...</w:t>
      </w:r>
      <w:proofErr w:type="gramEnd"/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 Если это «оружие», то странное - мне пока не понятное. Никогда бы не заподозрил опасности в желании отдалиться от неприятных людей.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Ничего странного, если понимать, что его стратегия разделения приносит в наше бытие много боли и страдания, т.к. направлена на подрыв ЕДИНЕНИЯ между людьми и Богом - этого твердого основания и главного условия спасения человеческих душ во Христе. Не нужно обманываться: души, обособленные друг от друга неприязнью, НЕ МОГУТ быть ни частью Церковного Тела Христова, ни частью Небесного Царствия. Это удел только тех, кто в покаянии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стяжевает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Дух Христов - Дух ЕДИНЕНИЯ в любви, милосердии, сострадании, кротости, смирении, долготерпении, прощении... Поэтому весь ежедневный Промысл Божий сосредоточен на том, чтобы собрать воедино, а значит, исцелить и возродить к заповеданной жизни во Христе как можно больше истерзанных, израненных, обособленных друг от друга и от Бога душ. Это главная миссия Церкви, ее главная боль и задача, ее главный ежедневный бой.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A2B48" w:rsidRPr="00C63F80" w:rsidRDefault="002A2B48" w:rsidP="002A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Откуда берется </w:t>
      </w:r>
      <w:proofErr w:type="spellStart"/>
      <w:r w:rsidRPr="00C6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демоноподобие</w:t>
      </w:r>
      <w:proofErr w:type="spellEnd"/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 xml:space="preserve">Но я не понимаю, зачем я должен желать единения с человеком, которого считаю врагом и </w:t>
      </w:r>
      <w:proofErr w:type="spellStart"/>
      <w:r w:rsidRPr="0043421D">
        <w:rPr>
          <w:rFonts w:ascii="Times New Roman" w:eastAsia="Times New Roman" w:hAnsi="Times New Roman" w:cs="Times New Roman"/>
          <w:color w:val="000000"/>
          <w:sz w:val="28"/>
        </w:rPr>
        <w:t>подлецом</w:t>
      </w:r>
      <w:proofErr w:type="spellEnd"/>
      <w:r w:rsidRPr="0043421D">
        <w:rPr>
          <w:rFonts w:ascii="Times New Roman" w:eastAsia="Times New Roman" w:hAnsi="Times New Roman" w:cs="Times New Roman"/>
          <w:color w:val="000000"/>
          <w:sz w:val="28"/>
        </w:rPr>
        <w:t>?! Из-за таких и страдают другие люди. Объединиться с ним в его делах?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Чужую щепку видим, своего бревна не замечаем... Должен понять, чтобы вырвать себя из числа распинающих Господа.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Не понял...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Осуждая и источая свою неприязнь, ненависть, негодование в чей-то адрес, мы неминуемо объединяемся с этим человеком в злом произволении. А значит, своим злом, направленным в адрес преступника, мы приумножаем силу действующей через его душу тьмы. Святые Отцы говорят, что осуждая, мы становимся соучастниками в чужом преступлении. Еще более страшно то, что тем самым мы наносим тяжелейший предательский удар Христу.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Вспоминается случай, когда один человек так же, как и ты, в сердцах негодовал по поводу какого-то, в его понимании, злодея. Выплеснув свои эмоции, он задремал и в тонком сне очень явно увидел изможденного Спасителя. Весь облик Христа говорил о непомерной боли... Растерявшись, человек спросил: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Ты куда, Господи?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был ему тихий ответ: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Иду распинаться за того, кого ты только что осудил...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цена собирания воедино таких как мы, ненавидящих друг друга, но, вероятно, по милости Божией еще не безнадежных для исправления. КАКУЮ боль причиняет Господу наше противодействие Его Промыслу о нас, наше противодействие Его к нам любви!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Пока мы тратим силы, чтобы убрать всех неугодных со своего пути и, как нам кажется, из «нашего» личного пространства, Господь, искупая нашу греховную озлобленность, вновь и вновь молится до кровавого пота, вновь и вновь идет на Голгофу: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«Отче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Святый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! соблюди их во имя Твое, ...чтобы они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были едино, как и Мы. Не молю, чтобы Ты взял их из мира, но чтобы сохранил их от зла. И за них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посвящаю Себя... Я в них, и Ты во Мне; да будут совершены воедино, и да познает мир...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(да)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любовь, которою Ты возлюбил Меня, в них будет, 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 них...» </w:t>
      </w:r>
      <w:r>
        <w:rPr>
          <w:rFonts w:ascii="Times New Roman" w:eastAsia="Times New Roman" w:hAnsi="Times New Roman" w:cs="Times New Roman"/>
          <w:color w:val="000000"/>
          <w:sz w:val="28"/>
        </w:rPr>
        <w:t>(Ин. 17:11, 15, 19, 23, 26).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Понимаешь, а мы совсем не думаем, что значит «быть во Христе», не молимся об этом вместе с Ним. Зато не просто противодействуем - мы наносим удар по молящемуся о нас Спасителю и по тем душам, о которых болит Его сердце, за совершение которых в Свою Единую вечную Церковь - в Царство Своей любви - Он посвящает Всего Себя, уходя умирать на Голгофу...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Усваивая дух неприязни, мы сами становимся живым оружием в руках врага рода человеческого - усиливаем и сеем вокруг себя дух разделения. Уже доходим и до того, что посягаем бить по Святому Телу Церковному, раздирая его в политических и даже национальных распрях. Но какова цена?! Ведь, будучи отсеченным от тела, любой его член умирает. Поэтому сторонникам таких разделений нужно просто остановиться и задуматься, каких плодов они ждут? И если - спасения душ своих собратьев, то подумать и в русле вечных перспектив: будут ли они чувствовать себя комфортно, не омрачится ли их блаженство, если предположить, что, как ныне в Церкви, завтра рядом с ними в Царствии Небесном окажутся люди той национальности, к которой они имеют отвращение? Не низвергнут ли они сами себя этими чувствами в ад? Низвергнут... Так может, не Церковь нужно «лечить» разделением, а пока не поздно - исторгать этот ядовитый дух из своих драгоценных, вечных душ покаянием?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Отпадаем ведь, исторгаем себя... Осознаем ли мы вообще, что Церковь - это Тело Христово - ЕДИНЫЙ Божий целостный Организм?! И каждая сотворенная Богом душа человеческая - это клеточка, которая во временной перспективе не может иметь жизни обособленно. Пока связь со Христом не ослабевает окончательно, она еще как-то держится на ней, но по мере отдаления все Божие в человеке угасает и помрачается тьмой. Отрываясь же от Церковного Тела окончательно и безнадежно, вне покаяния она УМИРАЕТ.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Неправильным пониманием своего предназначения, непониманием ценности своей собственной души и душ окружающих нас людей, глубинным непониманием Самого Христа мы наносим удар по каждому из участников цепи этих взаимоотношений - по всему Церковному Организму. А это отражается болью на всех.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Я ведь почти ничего не сказал, чтобы услышать такое...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 не тебя укоряю, а раскрываю суть трагедии отпадения от Церковного Организма многих и многих душ, не осознающих пагубности своего внутреннего расположения к ближним. Даже если ты просто осудил - значит, уже сокрушил, нанес удар по ВСЕМУ Телу Христову. Вспомни формулу духовных связей между людьми и Богом, которую графически изобразил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Дорофей. Если центр круга - Бог, а люди - радиусы, идущие к Нему от окружности, то их движение к Центру сопряжено с подвигом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одновременного сближения друг с другом посредством взаимного сострадания и несения тягот окружающих. И страшно то, что в этом процессе церковного собирания и перерождения живых душ в клеточки Тела Христова наша роль оказывается злокачественной... Мы удаляемся от Него сами, одновременно сокрушая другие, карабкающиеся к Богу, души.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Понятно ли теперь, откуда в человеке берется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демоноподобие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 И тогда какая разница на этой войне (которой на земле противостоит только Церковь Христова), что здесь ты - талантливый медик, инженер, биолог, художник, математик, политический, культурный или социальный деятель... Все это -внешнее, вводящее нашу самооценку в мир иллюзий о себе, когда получая очередное признание мира мы успокаиваемся и продолжаем слепо «почивать на лаврах» самодовольства. В то время как душа наша, привыкшая к духу обособления, неприязни, ненависти, осуждения, будет медленно умирать, окончательно погружаясь во тьму греха с проекцией на вечные страдания. Так что понимание этого серьезнейшего, жизненно важного процесса нам просто необходимо, чтобы наше самоопределение для вечности не обернулось непоправимым страданием.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каждой минутой в жизни каждого из нас неумолимо приближается час, когда невзирая на свою политическую, национальную, социальную или иную принадлежность, все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разнопрофильные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специалисты всех степеней и уровней дадут главный ответ: насколько они реализовали свое личное божественное предназначение, ради которого, покрываемые любовью Божией, ходили по этой земле. Исполнили ли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вою личную миссию, доверенную им Господом, - ту самую, которой вся Церковь Христова должна была укрепиться и пополниться воскресающими в любви грешниками? Стали ли христианами? Имеем ли любовь между собою? Помогли ли Спасителю понести Крест, хотя бы облегчив его на долю своих же грехов, среди которых особенное место занимает неприязнь к окружающим?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Нужно понять эту общецерковную боль - этот бой за единение душ человеческих, эту борьбу до крови за каждого грешника, которая продолжается за каждую душу до тех пор, пока она окончательно не самоопределится: или начнет каяться и всем сердцем взыщет Христа, или же обособится и отсечет себя от Источника жизни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безповоротно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Размышляя в этом русле, хорошо бы каждому, кто считает себя христианином, регулярно задавать себе вопрос: живу ли я жизнью действительно церковной или стою в сторонке, незаметно соскальзывая в бездну? Тогда и борьба с духом обособления, разделения, отчужденности станет нашей повседневной задачей. Ведь предупреждали нас Святые Отцы - в частности, преподобный Нил Мироточивый, - что в последние времена между христианами будет усиливаться всеобщее злое разделение, всеобщее злое обособление, а согласие будет только на совершение какого-либо зла.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Все меньше становится осмысливающих эти духовные реалии христиан и потому многие помрачаются и отпадают. Но любовь, единство и чистоту Церковного Тела Христова никогда не одолеют врата ада, даже если,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как предсказал преподобный Нектарий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Оптинский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пред кончиной мира в ней останется один епископ, один священник и один христианин.</w:t>
      </w:r>
    </w:p>
    <w:p w:rsidR="002A2B48" w:rsidRPr="0043421D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Вопрос: </w:t>
      </w:r>
      <w:r w:rsidRPr="0043421D">
        <w:rPr>
          <w:rFonts w:ascii="Times New Roman" w:eastAsia="Times New Roman" w:hAnsi="Times New Roman" w:cs="Times New Roman"/>
          <w:color w:val="000000"/>
          <w:sz w:val="28"/>
        </w:rPr>
        <w:t>Знаете, а я прежде не рассматривал суть бытия Церкви с такого ракурса...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Вероятно, поэтому до сих пор и не пробудились, и не раскрылись твои внутренние очи. Повторюсь: наше неправильное видение Христа, неправильное понимание собственного предназначения в жизни Его Церкви - и формируют те «подводные камни преткновения», о которые мы в итоге сокрушаемся сами и которыми зачастую сокрушаем других. Поэтому по слову апостола Павла необходимо испытывать, исследовать самих себя: в вере ли мы (см. 2 Кор. 13:5), - чтобы наша церковность и христианство не потерпели «кораблекрушения» (см. 1 Тим. 1:19).</w:t>
      </w:r>
    </w:p>
    <w:p w:rsidR="002A2B48" w:rsidRDefault="002A2B48" w:rsidP="002A2B4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2020 год</w:t>
      </w:r>
    </w:p>
    <w:p w:rsidR="002A2B48" w:rsidRDefault="002A2B48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601E" w:rsidRDefault="00CD601E" w:rsidP="002A2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E7E79"/>
          <w:sz w:val="28"/>
        </w:rPr>
      </w:pPr>
      <w:bookmarkStart w:id="0" w:name="_GoBack"/>
      <w:bookmarkEnd w:id="0"/>
    </w:p>
    <w:p w:rsidR="00CD601E" w:rsidRDefault="00CD601E">
      <w:pPr>
        <w:jc w:val="both"/>
        <w:rPr>
          <w:rFonts w:ascii="Times New Roman" w:eastAsia="Times New Roman" w:hAnsi="Times New Roman" w:cs="Times New Roman"/>
          <w:color w:val="AE7E79"/>
          <w:sz w:val="28"/>
        </w:rPr>
      </w:pPr>
    </w:p>
    <w:sectPr w:rsidR="00CD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601E"/>
    <w:rsid w:val="002A2B48"/>
    <w:rsid w:val="00C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C5E91-204A-400F-9A9E-F3C45EA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2450</Words>
  <Characters>13971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2026-04-28T16:14:00Z</dcterms:created>
  <dcterms:modified xsi:type="dcterms:W3CDTF">2026-04-28T16:14:00Z</dcterms:modified>
</cp:coreProperties>
</file>