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281" w:rsidRDefault="00072DBD">
      <w:pPr>
        <w:jc w:val="center"/>
        <w:rPr>
          <w:rFonts w:ascii="Times New Roman" w:eastAsia="Times New Roman" w:hAnsi="Times New Roman" w:cs="Times New Roman"/>
          <w:sz w:val="28"/>
        </w:rPr>
      </w:pPr>
      <w:r>
        <w:object w:dxaOrig="7592" w:dyaOrig="1721">
          <v:rect id="rectole0000000000" o:spid="_x0000_i1025" style="width:380pt;height:86pt" o:ole="" o:preferrelative="t" stroked="f">
            <v:imagedata r:id="rId4" o:title=""/>
          </v:rect>
          <o:OLEObject Type="Embed" ProgID="StaticMetafile" ShapeID="rectole0000000000" DrawAspect="Content" ObjectID="_1838989177" r:id="rId5"/>
        </w:object>
      </w:r>
    </w:p>
    <w:p w:rsidR="001C6281" w:rsidRDefault="001C6281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1C6281" w:rsidRDefault="00072DBD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 79</w:t>
      </w:r>
    </w:p>
    <w:p w:rsidR="001C6281" w:rsidRDefault="00072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Об избавлении от злопамятности</w:t>
      </w:r>
    </w:p>
    <w:p w:rsidR="001C6281" w:rsidRDefault="00072DBD">
      <w:pPr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6</w:t>
      </w:r>
    </w:p>
    <w:p w:rsidR="001C6281" w:rsidRDefault="001C6281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53A2B" w:rsidRDefault="00353A2B" w:rsidP="00353A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Мой обидчик вовсе не собирается прекратить мне досаждать или хотя бы как-то перемениться ко мне в лучшую сторону, потому и не знаю, как его оправдывать.</w:t>
      </w:r>
    </w:p>
    <w:p w:rsidR="00353A2B" w:rsidRDefault="00353A2B" w:rsidP="00353A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 «</w:t>
      </w:r>
      <w:r>
        <w:rPr>
          <w:rFonts w:ascii="Times New Roman" w:eastAsia="Times New Roman" w:hAnsi="Times New Roman" w:cs="Times New Roman"/>
          <w:color w:val="000000"/>
          <w:sz w:val="28"/>
        </w:rPr>
        <w:t>Чужое зло не преумножает нам зла [т.е. зла в нас], если мы не примем его со своим злым расположением», - сказал преподобный Марк Подвижник. Потому измени свое прежнее неверное мировоззрение на христианское, измени свое отношение ко всему неприятному для тебя, греховному и страстному, которое ты видишь в ближнем, а не требуй перемены от него.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Всякая страсть - как яд. Человек скажем, воспринял злопамятность, отравился этим духом, принял его яд, и теперь ему хочется высказаться нам в резкой форме. Ему ведь будет легче? Ну и пусть выскажется, а мы немножко потерпим.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Он ошибся, отравился тем, что принял какое-то ложное понимание происходящего или воспринял какую-то ложную многообещающую идею (к примеру, легкого и быстрого обогащения). Ему нужно великодушно помочь от этого освободиться каким-то образом, пусть даже мы потерпим от него какую-то неприятность или какую-то его греховную немощь.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Подобающее христианам отношение к согрешающим против нас: не с осуждением и обличением, не с проклятиями и мщением, а со словом милосердия, с любовью и состраданием - не воздавая злом за зло, а побеждая благим злое. Это и будет единственно правильное и спасительное отношение к ним, вместе с тем спасающее и нас.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Вот сейчас «киплю» от злости и от обиды. Знаю, что грешу, даже теоретически понимаю, что выйти из этого состояния можно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самоукорением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но именно в этот момент оно кажется совершенно невозможным.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Самоукорение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крайне необходимо, потому что только оно может «потушить» страсти самооправдания, гнева, злопамятности, мстительности - одним словом, неприязни в разной форме.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Ты знаешь, как тушат пожар в лесу? Когда пожар небольшой - его тушат водой, но если видят, что огонь разгорелся уже в большом масштабе, то такой пожар уже тушат огнем, а не водой.  Знаешь, как это делают? Поджигают лес с противоположной стороны, отступив от территории пожара несколько километров.  У нового фронта огня одну сторону тушат, а другой дают разгореться, пуская ее в сторону очага пожара. Он разгорается все больше перед тем огнем, который вспыхнул в лесу, и две линии огня сходятся.  Таким образом, огонь тушится огнем, а пожар прекращается.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Так и нам, если мы «вспыхнули» гневом, негодованием, ропотом,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укорением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злопамятностью, мстительностью, когда в душе «кипит», и мы ничем этот пожар потушить не можем, нужно вспомнить, что пожар тушат пожаром или «клин клином вышибают».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Но я не могу, в этот момент не принимается никак.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Тогда укорить себя: что посеяла, то и пожинаю. Ведь это естественно: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что посеешь, то и пожнешь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». Если мы запустили огород, не пропололи вовремя, то какой урожай соберем? Пожнем колючки. Мы сами страдаем от того,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вознерадели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 своем огороде.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и мы, если допустили себя до состояния запущенности, следовательно, допустили ряд ошибок, которые нас сейчас и мучают. Потому должны согласиться, что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достойное по делом моим приемлю</w:t>
      </w:r>
      <w:r>
        <w:rPr>
          <w:rFonts w:ascii="Times New Roman" w:eastAsia="Times New Roman" w:hAnsi="Times New Roman" w:cs="Times New Roman"/>
          <w:color w:val="000000"/>
          <w:sz w:val="28"/>
        </w:rPr>
        <w:t>».  Если душа еще не приобрела такого спасительного навыка, нужно не на себя надеяться и ждать, что как бы само собой все произойдет, а просить: «Господи, Ты сказал: "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Без Меня не можете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творити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ничесоже</w:t>
      </w:r>
      <w:proofErr w:type="spellEnd"/>
      <w:r w:rsidRPr="00072DBD">
        <w:rPr>
          <w:rFonts w:ascii="Times New Roman" w:eastAsia="Times New Roman" w:hAnsi="Times New Roman" w:cs="Times New Roman"/>
          <w:color w:val="000000"/>
          <w:sz w:val="28"/>
        </w:rPr>
        <w:t>"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я сама не могу, потому помоги мне прийти в правильнее душевное устроение и исполнить заповедь "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аще кто ударит тебя в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десную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ланиту, подставь ему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и другую"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</w:rPr>
        <w:t>В «Толковании на Евангелие» сказано: «Не сказал в левую, а - в другую», т.е. внутреннюю,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десную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 Укори себя, что «да», я достоин того, даже более того достоин. П</w:t>
      </w:r>
      <w:r w:rsidRPr="00E84E9B">
        <w:rPr>
          <w:rFonts w:ascii="Times New Roman" w:eastAsia="Times New Roman" w:hAnsi="Times New Roman" w:cs="Times New Roman"/>
          <w:color w:val="000000"/>
          <w:sz w:val="28"/>
        </w:rPr>
        <w:t>реподобный Максим Исповедник советует понимать ее так: «Если бесы, говорит [Господь], посредством помыслов ударят тебя в правую щеку, внушая гордость правыми делами, то обрати левую, то есть представь взору неправые дела, которые мы совершили»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В момент помрачения - это сделать очень трудно.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Да, поэтому мы должны эту трудность осознать и приготовиться заранее: 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уготовихся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 не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смутихся</w:t>
      </w:r>
      <w:proofErr w:type="spellEnd"/>
      <w:r w:rsidRPr="00072DBD"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 тогда, когда «кипит», а в спокойном рассуждении понять пользу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самоукорения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его справедливость (потому что это - духовный закон), усвоить такой образ духовной жизни, и при случае уже практически исполнять -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достойное по делом моим приемлю</w:t>
      </w:r>
      <w:r>
        <w:rPr>
          <w:rFonts w:ascii="Times New Roman" w:eastAsia="Times New Roman" w:hAnsi="Times New Roman" w:cs="Times New Roman"/>
          <w:color w:val="000000"/>
          <w:sz w:val="28"/>
        </w:rPr>
        <w:t>». А если сейчас с этим не согласимся, или не знаем, или не понимаем, или забудем, тогда, конечно, и во время искушения труднее или совсем не получается.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 вот, если во время искушений сможем его принять, то мы тут же почувствуем, что освобождаемся от мучительного духа, который внушает: «Хоть я и грешен, но нельзя же меня так унижать! Я тоже человек».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Само наше страдание в какой-либо ситуации учит тому, что произошло ЧП: что-то не так, где-то сделана ошибка. Сам факт страданий - как красная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лампочка, что «стоп» - нужно пересмотреть, потому что где-то допущена ошибка.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Рассказывал отец Н., что когда он только пришел в монастырь, то кто-то из монастырской братии решил его, как говорят,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посмирять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раз обидел, другой, и такое отношение к нему взял себе за правило.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Новоначальному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стало тяжело, он пошел за советом к одному архимандриту и пожаловался: «Вот такое искушение». А батюшка у него спрашивает: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Скажи, ты сознаешь себя грешным или нет?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Конечно, сознаю.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Грешников что ожидает?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Осуждение.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Где?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вечной муке.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Хорошо, если ты понимаешь, что достоин вечной муки. Но насколько вечная мука больше любых временных страданий? Если мы потерпим временное и станем просить прощения у Господа, то избавимся и от вечных мук. Почему же ты, признавая себя достойным вечного осуждения, не хочешь признать себя достойным каких-то временных страданий?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«Так, - говорит, - простенько сказал, но я сразу успокоился, и на душе стало легко. Мне все стало понятно: слава Богу, что у меня есть возможность здесь что-то потерпеть. Может быть, Господь сотворит милость и там меньше будет страданий, если здесь благодушно потерплю. Ведь, в самом деле, я - грешник, достойный страдания».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Действительно,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самоукорение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это единственный путь, по которому христианину подобает идти. Если у человека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самоукорения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нет, а есть самооправдание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саможаление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то он сам себе создаст безвыходное положение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безполезное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страдание.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Вспоминаю, что и мне приходилось «корчиться» в приступах самооправдания, узнав, что на меня так клевещут, что приписывают не какой-то незначительный грех, а даже убийство. Но, ощутив, что такое мое состояние - это уже начало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геенских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мучений, стал искать выход. Получил помощь, прочитав случай, как Александрийский Патриарх, посещая монахов скита, спросил старейшего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«Что главнее из найденного тобою на монашеском пути?»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ответил: «То, чтобы во всем обвинять и укорять себя». И Патриарх согласился: «Да, воистину, так. Нет иного пути ко спасению, кроме этого».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Я уже знал о необходимости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самоукорения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стал пытаться укорять себя и просить у Господа помощи.  Только тогда пришла благая мысль, что хоть ты и не убивал человека физически, но все-таки - убийца, потому что убил собственную душу множеством грехов и души других людей - множеством различных соблазнов, которые подавал необдуманными и неразумными словами или поступками. Так что меня обвиняют справедливо в духовном плане, а то, что в реальной жизни никого не убил - не важно. Еще вспомнились слова апостола Иоанна Богослова, что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всяк,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ненавидяй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брата своего, человекоубийца есть</w:t>
      </w:r>
      <w:r>
        <w:rPr>
          <w:rFonts w:ascii="Times New Roman" w:eastAsia="Times New Roman" w:hAnsi="Times New Roman" w:cs="Times New Roman"/>
          <w:color w:val="000000"/>
          <w:sz w:val="28"/>
        </w:rPr>
        <w:t>» (</w:t>
      </w:r>
      <w:r w:rsidRPr="00A1547A">
        <w:rPr>
          <w:rFonts w:ascii="Times New Roman" w:eastAsia="Times New Roman" w:hAnsi="Times New Roman" w:cs="Times New Roman"/>
          <w:color w:val="000000"/>
          <w:sz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1547A">
        <w:rPr>
          <w:rFonts w:ascii="Times New Roman" w:eastAsia="Times New Roman" w:hAnsi="Times New Roman" w:cs="Times New Roman"/>
          <w:color w:val="000000"/>
          <w:sz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A1547A">
        <w:rPr>
          <w:rFonts w:ascii="Times New Roman" w:eastAsia="Times New Roman" w:hAnsi="Times New Roman" w:cs="Times New Roman"/>
          <w:color w:val="000000"/>
          <w:sz w:val="28"/>
        </w:rPr>
        <w:t xml:space="preserve"> 3:15</w:t>
      </w:r>
      <w:r>
        <w:rPr>
          <w:rFonts w:ascii="Times New Roman" w:eastAsia="Times New Roman" w:hAnsi="Times New Roman" w:cs="Times New Roman"/>
          <w:color w:val="000000"/>
          <w:sz w:val="28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Так что оправдываться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безсмысленно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а укорять себя не ошибочно. Как святитель Игнатий Брянчанинов говорит: «В обвинении себя найдете утешение. Обвините себя и осудите себя, а Бог вас оправдает и помилует» (Том 7, «Письма»). Мы, наоборот, ищем утешение в самооправдании, которое, оказывается - свойство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потому душа и ощущает страдание.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color w:val="000000"/>
          <w:sz w:val="28"/>
        </w:rPr>
        <w:t>: Что плохого в том, чтобы видеть в себе человека?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Конечно, нужно всегда видеть в себе человека и помнить о том, что это высокое звание, ибо человек есть образ Божий. Именно поэтому в смиренном перенесении обид раскрывается наше истинное величие. Апостол Павел пишет: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В вас должны быть те же чувствования, какие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и во Христе Иисусе: Он, будучи образом Божиим, не почитал хищением быть равным Богу; но уничижил Себя Самого, приняв образ раба, сделавшись подобным человекам и по виду став как человек; смирил Себя, быв послушным даже до смерти, и смерти крестной. Посему и Бог превознес Его и дал Ему имя выше всякого имени, дабы пред именем Иисуса преклонилось всякое колено небесных, земных и преисподних, и всякий язык исповедал, что Господь Иисус Христос в славу Бога Отца</w:t>
      </w:r>
      <w:r>
        <w:rPr>
          <w:rFonts w:ascii="Times New Roman" w:eastAsia="Times New Roman" w:hAnsi="Times New Roman" w:cs="Times New Roman"/>
          <w:color w:val="000000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Флп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2</w:t>
      </w:r>
      <w:r w:rsidRPr="0078460E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5-11). Эти слова (как, впрочем, и Евр. 12</w:t>
      </w:r>
      <w:r w:rsidRPr="0078460E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2) говорят нам о том, что, прощая своих обидчиков, мы тем самым соучаствуем в спасительном подвиге Христа, а через это становимся и сопричастниками Его славы.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Значит, мне нужно стараться всегда и во всем выискивать у себя какую-то вину?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Конечно, мы не должны выискивать какую-то искусственно выдуманную вину, но каждый христианин, внимая своей совести, естественно приходит в чувство повинности в какой-то своей греховной немощи. Один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немоществует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чревоугодием, другой - сребролюбием, третий - гневом и злопамятностью. Потому, осознавая у себя такие немощи, мы желаем исцелиться от них, стараемся сами удерживаться от поводов ко греху и просим об этом Господа, чтобы Он исцелил эти наши греховные недуги. А лечит Он нас в своей больнице - Церкви Христовой. Как только человек выздоравливает, то тут же уходит в Царство Небесное. Потому, если наша жизнь на земле еще продолжается, то это свидетельствует о том, что мы еще не готовы воспринять наслаждение в райских обителях, что у нас есть некие греховные болезни, от которых нам нужно постараться освободиться. Подобно тому как человек с расстройством желудка не может пойти на свадьбу, потому что за столом он будет чувствовать себя очень неловко, и потому ему нужно вначале подлечиться, а потом только идти на свадьбу. Вот так и мы, если больны каким-то грехом, то не можем войти на пир в Царство Небесное. Следовательно, нам здесь нужно принимать лечение, которое выражается и реализуется покаянием.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Трудно радоваться тому, когда найдешь у себя какую-то грязь. Неужели мне нужно еще и выискивать ее в себе?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Выискивать, чтобы себя от нее освободить, очиститься. Если, к примеру, ты наступила босой ногой на мелкие колючки лесного каштана, то разве не станешь выискивать их в своей пятке? Или скажешь, что такое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занятие тебе не нравится и выискивать их ты не собираешься? После нескольких болезненных шагов ты изменишь свое решение и со всем усердием начнешь этим делом заниматься.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Некоторые христиане считают, что покаяние - какое-то самоедство...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Хотя это слово некоторые нецерковные люди употребляют, но оно вовсе неприменимо к христианскому образу жизни, который есть очищение от всего греховного, злого, неподобающего человеку. Этот покаянный образ жизни есть восхождение в звание и образ жизни сынов и дочерей Божиих, а отнюдь не какое-то вымышленное самоедство. Для того, чтобы знать, в чем исправляться и каяться, мы должны быть внимательны к себе, то есть к своим мыслям, чувствам и желаниям. Тогда увидим, какие мы есть на самом деле пред Богом, и, верно оценив себя, перестанем думать о себе, какие мы хорошие, какие молодцы.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Однажды на исповедь пришел пожилой человек. Он был глуховат и говорил очень громко, так что все, ожидавшие исповеди, невольно его слушали. «Я никого не убил, никого не ограбил. Я пощусь, молюсь, никого не обижаю. Я - человек порядочный», - говорил он. Священник просил его, чтобы он называл свои грехи, а он отвечал: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У меня грехов нет.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Как, неужели?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Нет у меня грехов: я никого не убил, не ограбил, пощусь, молюсь -  веду хорошую жизнь. Мне каяться не в чем.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Неужели у вас грехов нет?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Нет у меня грехов.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Тогда священник обратился к людям и попросил: «Объясните ему, потому что мне объяснять сейчас некогда».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Вот христианин, который прожил всю сознательную жизнь с таким образом мысли, без анализа своих поступков. Может быть, он за собой и следил, но требования его совести были или заглушены, или слишком примитивны. Дедушка считал, что существуют только грубые грехи.</w:t>
      </w:r>
    </w:p>
    <w:p w:rsidR="00353A2B" w:rsidRDefault="00353A2B" w:rsidP="0035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Но в самом деле мы грешим ежедневно, даже ежечасно. Вот</w:t>
      </w:r>
      <w:r w:rsidRPr="007846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обрати внимание хотя бы на наш душеполезный разговор. Я вроде бы ничего плохого не делаю, беседую на полезную тему, но сколько делаю греха тем, что не использую это время так, как подобало бы. Во-первых, я мог бы во время разговора читать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Иисусову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молитву, а этого не делаю. Во-вторых, когда ты рассказывала о своей знакомой, то я должен был бы за нее помолиться: «Господи, помоги рабе твоей, чтобы она возымела благой помысел, покаялась, исправилась и святыми ее молитвами и меня окаянного помилуй». А если не помолился, то это обличает мое нерадение. И получается, как сказал апостол Иаков: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Кто разумеет делать добро и не делает, тому грех»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4</w:t>
      </w:r>
      <w:r w:rsidRPr="0078460E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17). Хотя поверхностно я вроде бы ничего плохого</w:t>
      </w:r>
      <w:r w:rsidRPr="007846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не сделал. Конечно, я могу вменить себе в добродетель, что беседовал, выслушивал и отвечал на вопросы: «Какой же я молодец!» В самом деле приобрел себе несколько грехов своим нерадением. Внешне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вроде бы провел время хорошо, а внутренне совсем иначе, так что если внимательно относиться к себе, то уже нужно каяться в грехах.</w:t>
      </w:r>
    </w:p>
    <w:p w:rsidR="00353A2B" w:rsidRDefault="00353A2B" w:rsidP="00353A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2010 год</w:t>
      </w:r>
    </w:p>
    <w:p w:rsidR="001C6281" w:rsidRDefault="001C6281" w:rsidP="00353A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sectPr w:rsidR="001C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281"/>
    <w:rsid w:val="00072DBD"/>
    <w:rsid w:val="001C6281"/>
    <w:rsid w:val="0035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1390A-32C6-4669-A1B2-346CE447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1972</Words>
  <Characters>11244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2023-12-14T11:37:00Z</dcterms:created>
  <dcterms:modified xsi:type="dcterms:W3CDTF">2026-04-29T14:33:00Z</dcterms:modified>
</cp:coreProperties>
</file>