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65" w:rsidRDefault="00D476D8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5" o:title=""/>
          </v:rect>
          <o:OLEObject Type="Embed" ProgID="StaticMetafile" ShapeID="rectole0000000000" DrawAspect="Content" ObjectID="_1838965998" r:id="rId6"/>
        </w:object>
      </w:r>
    </w:p>
    <w:p w:rsidR="00964265" w:rsidRDefault="0096426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64265" w:rsidRDefault="00D476D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75</w:t>
      </w:r>
    </w:p>
    <w:p w:rsidR="00964265" w:rsidRDefault="00D47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Об избавлении от злопамятности</w:t>
      </w:r>
    </w:p>
    <w:p w:rsidR="00964265" w:rsidRDefault="00D476D8">
      <w:pPr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3</w:t>
      </w:r>
    </w:p>
    <w:p w:rsidR="00F8485C" w:rsidRDefault="00D476D8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 w:rsidR="00F8485C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 w:rsidR="00F8485C"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="00F8485C">
        <w:rPr>
          <w:rFonts w:ascii="Times New Roman" w:eastAsia="Times New Roman" w:hAnsi="Times New Roman" w:cs="Times New Roman"/>
          <w:color w:val="000000"/>
          <w:sz w:val="28"/>
        </w:rPr>
        <w:t>Почему такое бывает: когда ждешь духовной поддержки - получаешь жестокие обличения. Тогда становится невыносимо... Как же мне разобраться?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Дело в том, что мы слабые и еще не научились радоваться тому, что слышим о себе отрицательное. Мы не научились признавать правду, слышать о себе то, что мы на самом деле есть. И я сам такой же точно. И меня «прихватило» здорово, когда один батюшка сделал подобное обличение, пока Господь по молитвам старцев успокоил. Теперь говорю себе так: «Господи, я такой и есть, а человек не думал плохо сказать. Он сказал правду. Но привел это не для того, чтобы меня осудить, а чтобы именно показать, как мне тяжело».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Ты спрашиваешь, как тебе разобраться, поэтому отвечу словами святителя Игнатия Брянчанинова: «Если Чаша Христова [страдания] кажется тебе невыносимою, смертоносною - она обличает тебя: называясь Христовым, ты не Христов».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Совсем запуталась...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Поэтому нужно внимательно понаблюдать за собой. Пойми, если создалась ситуация, которая или угнетает, или как-то ломает, или даже, как может показаться - совсем невыносимая - следовательно, из этого явно видно, что мы ее проходим неправильно. Подобная болезненность как бы сигнализирует нам о том, что была допущена какая-то ошибка в образе мыслей, чувств, пониманий и желаний, что у нас неверный подход, не христианское мировоззрение, а какое-то полуязыческое, страстное.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почему?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 что мы этим не занимались. Чаще всего так бывает, если наше христианское мировоззрение составлялось стихийно, несерьезно, необдуманно, не проверено и не согласованно со святоотеческим учением. Получилось -  где-то услышали, сами додумали - и составили свое представление: как правильно относиться к тому, что нас оскорбляют или обижают, к проявлениям христианского благочестия, или даже как нам правильнее и удобнее было бы спасаться. Потому и ситуации воспринимаем неправильно, а от этого страдаем. Страдания заставляют нас задуматься и найти: как же правильно нам начать мыслить, чувствовать и действовать,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чтобы было богоугодно, чтобы мы радовались в скорбях? Как говорит апостол Павел: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Радуйтеся, яко во искушения впадаете различные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А для нас это чуждо.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Другими словами, если мы правильно претерпеваем искушение, то скорби у нас не будет?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Даже радость будет, как апостол говорит: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Всякую радость имейте, братия, да во искушения впадаете различные, потому что искушение вашей веры соделывает терпение» </w:t>
      </w:r>
      <w:r>
        <w:rPr>
          <w:rFonts w:ascii="Times New Roman" w:eastAsia="Times New Roman" w:hAnsi="Times New Roman" w:cs="Times New Roman"/>
          <w:color w:val="000000"/>
          <w:sz w:val="28"/>
        </w:rPr>
        <w:t>(Иак. 1</w:t>
      </w:r>
      <w:r w:rsidRPr="00AD1543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2, 3)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. </w:t>
      </w:r>
      <w:r w:rsidRPr="00AD1543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терпением мы спасаем свои души. Или как у святителя Игнатия Брянчанинова: «Для истинных последователей Христовых Чаша Христова [т.е. скорби] - чаша радостей».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Для того, чтобы прийти в такое устроение, нужно внимательно понаблюдать за собой. То есть пересмотреть свои внутренние расположения: к самому себе, к ближним, ко всем обстоятельствам нашей жизни. Научиться воспринимать все духовно, а не по человеческим страстям и пожеланиям, не по-мирски, и тем более не по-язычески. Ау нас это все перемешано.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Надо понимать, что пусть даже самые неприятные скорби, но в них тоже сокрыта любовь и забота Божия. Ведь мы в основном заботимся о благополучии земном, чтобы у нас было более или менее «благоденственное и мирное житие», а Господь заботится, чтобы приготовить нас к вечности, чтобы мы исправили сам образ мыслей, расположений и принесли покаяние.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Покаяние (по-гречески «метанойя») – это обновление, изменение ума. Почему святой Иоанн Креститель говорит, что «сотворите плоды достойные покаяния», и Церковь с такой силой и настойчивостью призывает всех к скорейшему покаянию. «Покаяние заключается в исполнении евангельских заповедей, при постоянном, болезненном расположении духа о своей греховности, при благодарном терпении всех случающихся скорбей, как праведного наказания за греховность, как наказания милосердого во времени, заменяющего собою вечные муки ада». А когда мы, раскаиваясь, говорим «прости» или каемся на исповеди, то это - только начало покаяния.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 же мне далеко до этого и как много от меня требуется...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Поэтому, как наставляли Святые Отцы, начни хотя бы с малого. Тебе кажется твоя скорбь невыносимой, но если человек знает сколько нагрузить на осла или верблюда, нежели Господь не знает, сколько ты сможешь понести? Поэтому попроси со смирением: «Господи, Ты дал мне этот крест, дай мне и силы его понести».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Если страдания мучеников тебе кажутся слишком высокими и недостижимыми, то обратись к примеру наших современников. В трудах митрополита Антония Сурожского описан такой случай и рассуждения: «Сейчас вспоминаю одного своего знакомого, значительно старше меня. Он попал в немецкий концентрационный лагерь и четыре года провел в Бухенвальде. Когда он вернулся, я его спросил, встретив на улице: "Федор Тимофеевич, ну как вы?" И он мне ответил: "Я потерял покой". - "Федор Тимофеевич, вы потеряли веру?" - "Нет, я потерял покой, потому что я день и ночь думаю об этих несчастных людях, которые были настолько безумны,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 так нас мучили и пытали. Они-то не знают, что в какой-то день станут перед Божиим судом, а я знаю. Когда я был в лагере, был их жертвой, то чувствовал: я могу о них молиться, потому что Бог не может не слышать мои молитвы. Теперь, когда они меня больше не мучают, у меня чувство, что молитва моя не оправдана, она слишком легковесная"».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...Вот тут судьбы переплетаются; тут все переплетается... тут-то и чувствуется, что Тело Христово - не только та святыня, но и та трагедия, о которой я говорил. Человек, который тебя пытает, не вошел в Тело Христово, но без него Тело Христово не будет сиять полнотой...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тот момент, когда мы претерпеваем страдание, у нас появляется право действительно божественное - право прощать. И тогда, вслед за Христом, сказавшим: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Прости им, Отче!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Они не знают, что делают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(Лк. 23</w:t>
      </w:r>
      <w:r w:rsidRPr="00E02DD3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34) - мы можем, в свою очередь, повторить эти слова. Как сказал один из наших епископов перед смертью во время сталинских гонений, «придет день, когда мученик сможет стать перед престолом Божиим в защиту своих мучителей и сказать: "Господи, в Твое имя и по Твоему примеру - я их простил. Тебе больше нечего взыскать с них"».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Мы не хотим поступать так даже на нашем малом уровне.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Часто ли мы способны простить до конца сваливающиеся на нас мелкие неприятности, причиняемые нам мелкие огорчения? Но эти люди являют нам новую высоту любви Божией в человеческих сердцах, новую победу Божию. Бог снова являет Себя,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личное мученичество перерастает вместе с тем в понятие спасения другого человека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Потому, приняв все это к сведению, постарайся посмотреть на происходящее с тобой с другой стороны.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 подобном делании до сих пор с благодарностью вспоминают духовные чада схиархимандрита Виталия (Сидоренко): как он учил их видеть всех святыми и ангелами. Часто своим примером он показывал, как исправлять недобрый помысел о человеке. Так, когда ночью у соседей случился пьяный скандал, то проснувшимся утром своим духовным чадам, будущим монахиням, он говорил, что вот мы ночью спали, а соседи акафисты читали. Таким образом, приучал их к неосуждению и самоукорению.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color w:val="000000"/>
          <w:sz w:val="28"/>
        </w:rPr>
        <w:t>: Да, такой подход действенный, но как в моей ситуации, так и в словах отца Виталия усматривается какая-то неправда.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Если тебе хочется найти правду, то вспомни слова церковного последования на службу Страстной седмицы, где сказано, что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рабу согрешившу биен бывает Владыка».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Согрешили Адам и Ева, и мы, сыновья и дщери их, вслед за ними грешим, а Сын Божий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грехи наша носит и о нас болезнует... Той язвен бысть за грехи наша,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 мучен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бысть за беззакония наша, наказание мира нашего на Нем, язвою Его мы все исцелехом» </w:t>
      </w:r>
      <w:r>
        <w:rPr>
          <w:rFonts w:ascii="Times New Roman" w:eastAsia="Times New Roman" w:hAnsi="Times New Roman" w:cs="Times New Roman"/>
          <w:color w:val="000000"/>
          <w:sz w:val="28"/>
        </w:rPr>
        <w:t>(Ис. 53</w:t>
      </w:r>
      <w:r w:rsidRPr="002114EB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4, 5).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Вспомни эти слова и заметишь, что отец Виталий, как и многие другие Святые Отцы, не осуждал, но оправдывал согрешающих, а Христос ради них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пошел на Крест. Поэтому, если мы добиваемся какой-то своей человеческой правды, то забываем или не берем во внимание божественной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Чтобы правильно понять делание отца Виталия, нужно обратить внимание на слова Господа о том, как мы должны относиться к поступкам ближних: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 судите, да не судимы будете,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 осуждайте, да не осуждены будете, отпущайте и отпустится вам»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(Лк. 6</w:t>
      </w:r>
      <w:r w:rsidRPr="00E02DD3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37). Ведь путь к приобретению правильного отношения к ближнему лежит через исполнение заповедей, как говорил об этом архимандрит Софроний (Сахаров): «Каждый человек при своей неповторимости является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ценностью </w:t>
      </w:r>
      <w:r>
        <w:rPr>
          <w:rFonts w:ascii="Times New Roman" w:eastAsia="Times New Roman" w:hAnsi="Times New Roman" w:cs="Times New Roman"/>
          <w:color w:val="000000"/>
          <w:sz w:val="28"/>
        </w:rPr>
        <w:t>во Христе, потому, чтобы приобрести правильное сожительство с нашим собратом, мы должны поступать по заповедям, тогда мы вместим этого человека в свое сердце таким, каким он есть, о каком заботится Христос».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этом кратком евангельском стихе совмещено пространное наставление о том, как мы должны относиться к нашим ближним в разных жизненных ситуациях. Когда мы только соблазнились чьим-то поведением, но не знаем - грешит он или нет, то об этом сказано -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 судите».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Когда он явно грешит, но мы никак не пострадали, то слово Божие обращается к нам: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не осуждайте»; </w:t>
      </w:r>
      <w:r>
        <w:rPr>
          <w:rFonts w:ascii="Times New Roman" w:eastAsia="Times New Roman" w:hAnsi="Times New Roman" w:cs="Times New Roman"/>
          <w:color w:val="000000"/>
          <w:sz w:val="28"/>
        </w:rPr>
        <w:t>и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отпущайте </w:t>
      </w:r>
      <w:r>
        <w:rPr>
          <w:rFonts w:ascii="Times New Roman" w:eastAsia="Times New Roman" w:hAnsi="Times New Roman" w:cs="Times New Roman"/>
          <w:color w:val="000000"/>
          <w:sz w:val="28"/>
        </w:rPr>
        <w:t>[прощайте]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когда ближний согрешает уже против нас. Отец Виталий, сам исполняя эту заповедь, старался всяческим образом привить это делание своим чадам особо запоминающимися словами и примерами.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Известно, что его забирали в милицию и избивали за то, что он, «занимаясь антисоветской агитацией», ходил по улицам города в подряснике. Но сам он об этом благодушно, без всякой тени осуждения говорил, что там его «гладили и по голове, и по спине».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Христианские души, получая такой живой пример евангельского образа мыслей и действий, наглядно увидев и почувствовав их красоту, откликались и влеклись к их исполнению, подражая своему духовному отцу. Почему и запомнили до глубокой старости, что «отец Виталий учил всех видеть ангелами».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случае с соседями он своеобразно и впечатлительно научал своих чад не судить и не осуждать, говоря, что мы себе преспокойно спали, а они бодрствовали, страдая от усвоенных ими страстей. И он желает, чтобы это бодрствование вменилось им в добродетель, выражая этим и свое благое расположение, что он не желает ни судить, ни осуждать, даже явно согрешающих.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Подобные примеры встречаются во многих «Житиях Святых». В частности, в житии святителя Спиридона Тримифунтского описан такой случай. Когда на его овчарню ночью пришли воры, то до утра были связаны по рукам и ногам божественной силой. Утром по молитвам святого их невидимые узы разрешились, и ожидавшие всю ночь наказания воры были удивлены его словами: «Дайте им одного барана, пусть идут, ведь они же бодрствовали всю ночь». Так святитель Спиридон не осудил, не укорил их, что они воровали, и своим благим расположением их греховное бодрствование направил к добродетели покаяния. Воры всю ночь стояли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овчарне, будучи связанными по рукам и ногам, а соседи отца Виталия кричали друг на друга. Благое расположение не осуждает, а сочувствует и сострадает.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исполнение евангельской заповеди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 судите... не осуждайте... прощайте</w:t>
      </w:r>
      <w:r>
        <w:rPr>
          <w:rFonts w:ascii="Times New Roman" w:eastAsia="Times New Roman" w:hAnsi="Times New Roman" w:cs="Times New Roman"/>
          <w:color w:val="000000"/>
          <w:sz w:val="28"/>
        </w:rPr>
        <w:t>» прививает и усваивает нашему сердцу такое благостное чувство к согрешающим людям и освобождает нас от осуждения.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Душа радуется, когда слышишь о таких примерах, но когда пытаешься сама, то снова ничего не получается.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Да, потому что - «сама». Путь к правильным отношениям с ближними нам указывают заповеди Христовы, но без Его помощи и участия на этом пути нам не обойтись. Как ребенок, идя по дороге, на каждом шагу обращается к своей любимой мамочке: «Мама, смотри какой цветочек! Ой-ой-ой, коленку сбил! Мама, ну ты же не забудешь купить мне мороженое?» А в Евангелии сказано: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Приблизьтесь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[помышлениями своими]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к Богу и приблизится к вам... исправьте сердца двоедушные»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(Иак. 4</w:t>
      </w:r>
      <w:r w:rsidRPr="00EF2F9A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8), - таким образом, нам дана заповедь и приближаться к Богу помышлениями, и исправлять образ мыслей своего ветхого человека по отношению ко всем обстоятельствам нашей жизни.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Сейчас мне все чаще и чаще приходится возвращаться и вспоминать наставления отца Виталия. Видимо, не напрасно в своих беседах он приводил пример святого праведного Иоанна Кронштадтского. Действительно, в сегодняшних условиях не только в миру, но и в монастырях нам нужно стремиться усвоить себе настрой, какой имел этот святой. Ведь он находился в непрестанном окружении людей. В три часа ночи вставал, читал правило, шел на Литургию, после нее - поток людей: прием страждущих, больных, затем исполнения треб и визиты высокопоставленных лиц. Потом снова богослужение, проповедь и общение с людьми.  Так до двенадцати ночи он находился с людьми.  Тем не менее, как говорит о нем преподобный Силуан Афонский, он не терял никогда благодати, а только умножал и преумножал. Почему? Потому что, видя людей и их нужды, он обращался к Богу, и человеческие проблемы и немощи не отторгали его от Бога, а только прилепляли к Нему.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«Прилепляли» - в смысле постоянного обращения к Богу, неотступности прошений или как-то иначе?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Как сказано об этом в евангельской заповеди: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Кто хочет пребывать в Нем, тот должен поступать так, как Он поступал</w:t>
      </w:r>
      <w:r>
        <w:rPr>
          <w:rFonts w:ascii="Times New Roman" w:eastAsia="Times New Roman" w:hAnsi="Times New Roman" w:cs="Times New Roman"/>
          <w:color w:val="000000"/>
          <w:sz w:val="28"/>
        </w:rPr>
        <w:t>» (ср. Ин. 2</w:t>
      </w:r>
      <w:r w:rsidRPr="00EF2F9A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6) или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пребывающий в любви пребывает в Боге, и Бог в нем</w:t>
      </w:r>
      <w:r>
        <w:rPr>
          <w:rFonts w:ascii="Times New Roman" w:eastAsia="Times New Roman" w:hAnsi="Times New Roman" w:cs="Times New Roman"/>
          <w:color w:val="000000"/>
          <w:sz w:val="28"/>
        </w:rPr>
        <w:t>» (1 Ин. 4</w:t>
      </w:r>
      <w:r w:rsidRPr="00EF2F9A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16). А сам святой Иоанн Кронштадтский в своих наставлениях писал так: «...старайся всегда иметь сердце, по возможности исполненное любви и благости. Представляй Бога всегда Любовию. Ты видишь, что во всех молитвах и возглашениях Бог преимущественно и едва ли не исключительно называется Любовию, Благостию, Милосердием.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Постоянно стремись к любви: ходя, стоя, сидя, лежа, молясь, читая, делая что другое: из всего извлекай сот любви, все обращай в повод к любви. Избегай даже малейших поводов к ненависти.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Диавол всячески старается закрыть от нас светлый лик людей и представить его в виде мрачном. Крайне остерегайся смотреть его глазами на людей».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Поэтому и нам нужно помнить, что наше общение друг с другом происходит пред Богом, в Боге и ради Бога.</w:t>
      </w:r>
    </w:p>
    <w:p w:rsidR="00F8485C" w:rsidRDefault="00F8485C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Не случайно монахи, приветствуя друг друга, говорят: «Христос посреди нас» - и это не простое слово и красивое приветствие, а реальная действительность. Напоминание нам, как мы должны общаться друг с другом: не напрямую, а через Христа. К примеру, если нужно решить какую-то житейскую проблему, то прежде общения и принятия решения должно помолиться: «Господи, вразуми раба Твоего ... как нам правильно и богоугодно решить это дело». Или: «Господи, Ты видишь, какие у нас натянутые взаимоотношения, помоги нам обрести примирение, взаимопонимание и любовь». И так, прежде любого общения, мы умом своим обращаемся к Нему, и Он уже содействует решению всех наших проблем - и житейских, и духовных. Потому что все мы - чада Божии, называющие Его своим Отцом. За всех страдал и всех искупил Своей Честною Кровию Христос.</w:t>
      </w:r>
    </w:p>
    <w:p w:rsidR="00F8485C" w:rsidRDefault="00F8485C" w:rsidP="00F8485C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485C" w:rsidRDefault="00F8485C" w:rsidP="00F8485C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______________________________________________________</w:t>
      </w:r>
    </w:p>
    <w:p w:rsidR="00F8485C" w:rsidRDefault="00F8485C" w:rsidP="00F8485C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485C" w:rsidRDefault="00F8485C" w:rsidP="00F8485C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О правде человеческой и правде божественной много писал старец Паисий Святогорец.</w:t>
      </w:r>
    </w:p>
    <w:p w:rsidR="00F8485C" w:rsidRDefault="00F8485C" w:rsidP="00F848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2010 год</w:t>
      </w:r>
    </w:p>
    <w:p w:rsidR="00964265" w:rsidRDefault="00964265" w:rsidP="00F848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96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4265"/>
    <w:rsid w:val="00964265"/>
    <w:rsid w:val="00D476D8"/>
    <w:rsid w:val="00F8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35581-3C34-49D2-BECC-E8F8F6B6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D8E0-4331-4361-8E4D-EF388FF2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2195</Words>
  <Characters>12514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2023-12-09T09:41:00Z</dcterms:created>
  <dcterms:modified xsi:type="dcterms:W3CDTF">2026-04-29T08:07:00Z</dcterms:modified>
</cp:coreProperties>
</file>