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088" w:rsidRDefault="00713448">
      <w:pPr>
        <w:jc w:val="center"/>
        <w:rPr>
          <w:rFonts w:ascii="Times New Roman" w:eastAsia="Times New Roman" w:hAnsi="Times New Roman" w:cs="Times New Roman"/>
          <w:sz w:val="28"/>
        </w:rPr>
      </w:pPr>
      <w:r>
        <w:object w:dxaOrig="7592" w:dyaOrig="1721">
          <v:rect id="rectole0000000000" o:spid="_x0000_i1025" style="width:379.5pt;height:86pt" o:ole="" o:preferrelative="t" stroked="f">
            <v:imagedata r:id="rId4" o:title=""/>
          </v:rect>
          <o:OLEObject Type="Embed" ProgID="StaticMetafile" ShapeID="rectole0000000000" DrawAspect="Content" ObjectID="_1838965563" r:id="rId5"/>
        </w:object>
      </w:r>
    </w:p>
    <w:p w:rsidR="00547088" w:rsidRDefault="00547088">
      <w:pPr>
        <w:jc w:val="center"/>
        <w:rPr>
          <w:rFonts w:ascii="Times New Roman" w:eastAsia="Times New Roman" w:hAnsi="Times New Roman" w:cs="Times New Roman"/>
          <w:sz w:val="28"/>
        </w:rPr>
      </w:pPr>
    </w:p>
    <w:p w:rsidR="00547088" w:rsidRDefault="00713448">
      <w:pPr>
        <w:jc w:val="center"/>
        <w:rPr>
          <w:rFonts w:ascii="Times New Roman" w:eastAsia="Times New Roman" w:hAnsi="Times New Roman" w:cs="Times New Roman"/>
          <w:b/>
          <w:sz w:val="32"/>
        </w:rPr>
      </w:pPr>
      <w:r>
        <w:rPr>
          <w:rFonts w:ascii="Segoe UI Symbol" w:eastAsia="Segoe UI Symbol" w:hAnsi="Segoe UI Symbol" w:cs="Segoe UI Symbol"/>
          <w:b/>
          <w:sz w:val="32"/>
        </w:rPr>
        <w:t>№</w:t>
      </w:r>
      <w:r>
        <w:rPr>
          <w:rFonts w:ascii="Times New Roman" w:eastAsia="Times New Roman" w:hAnsi="Times New Roman" w:cs="Times New Roman"/>
          <w:b/>
          <w:sz w:val="32"/>
        </w:rPr>
        <w:t xml:space="preserve"> 64</w:t>
      </w:r>
    </w:p>
    <w:p w:rsidR="00547088" w:rsidRDefault="00713448">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b/>
          <w:color w:val="000000"/>
          <w:sz w:val="32"/>
        </w:rPr>
        <w:t>О любви и единомыслии</w:t>
      </w:r>
    </w:p>
    <w:p w:rsidR="00547088" w:rsidRDefault="00713448">
      <w:pPr>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2</w:t>
      </w:r>
    </w:p>
    <w:p w:rsidR="00547088" w:rsidRDefault="00547088">
      <w:pPr>
        <w:spacing w:after="0" w:line="240" w:lineRule="auto"/>
        <w:jc w:val="both"/>
        <w:rPr>
          <w:rFonts w:ascii="Times New Roman" w:eastAsia="Times New Roman" w:hAnsi="Times New Roman" w:cs="Times New Roman"/>
          <w:b/>
          <w:color w:val="000000"/>
          <w:sz w:val="28"/>
        </w:rPr>
      </w:pPr>
    </w:p>
    <w:p w:rsidR="00713448" w:rsidRDefault="00713448" w:rsidP="0071344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Мы говорили о бесовских кознях - их роли в разорении мирного жития. Но разве не существует между людьми обыкновенных столкновений с их «человеческой правдой», которая не может обойтись без конфликтов?</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Во-первых, люди-христиане должны всегда искать правду Божию, а не человеческую, как говорит об этом старец Паисий Святогорец - у него есть очень хорошая статья на эту тему</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Однако если мы даже и божественную правду отстаиваем, то все равно должны отстаивать ее в мирном духе, а не «с пеной у рта», потому что, как сказано, «</w:t>
      </w:r>
      <w:r>
        <w:rPr>
          <w:rFonts w:ascii="Times New Roman" w:eastAsia="Times New Roman" w:hAnsi="Times New Roman" w:cs="Times New Roman"/>
          <w:i/>
          <w:color w:val="000000"/>
          <w:sz w:val="28"/>
        </w:rPr>
        <w:t>гнев</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бо мужа правды Божия не соделовает»</w:t>
      </w:r>
      <w:r>
        <w:rPr>
          <w:rFonts w:ascii="Times New Roman" w:eastAsia="Times New Roman" w:hAnsi="Times New Roman" w:cs="Times New Roman"/>
          <w:color w:val="000000"/>
          <w:sz w:val="28"/>
        </w:rPr>
        <w:t xml:space="preserve"> (Иак. 1</w:t>
      </w:r>
      <w:r w:rsidRPr="00CE330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20).</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Но мы говорим сейчас не об этом - не о проявлении различных страстей, а о том, что враг-диавол мутит христианские отношения, разрушает наш душевный мир на каждом шагу, и это - факт. Враг очень старается, чтобы мы потеряли душевный мир </w:t>
      </w:r>
      <w:proofErr w:type="gramStart"/>
      <w:r>
        <w:rPr>
          <w:rFonts w:ascii="Times New Roman" w:eastAsia="Times New Roman" w:hAnsi="Times New Roman" w:cs="Times New Roman"/>
          <w:color w:val="000000"/>
          <w:sz w:val="28"/>
        </w:rPr>
        <w:t>по всякому</w:t>
      </w:r>
      <w:proofErr w:type="gramEnd"/>
      <w:r>
        <w:rPr>
          <w:rFonts w:ascii="Times New Roman" w:eastAsia="Times New Roman" w:hAnsi="Times New Roman" w:cs="Times New Roman"/>
          <w:color w:val="000000"/>
          <w:sz w:val="28"/>
        </w:rPr>
        <w:t>, даже незначительному поводу. Если этого не знать, то мы будем вовсе не искусны в брани.</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Если говорить о человеческой стороне, то она, конечно, присутствует в любой конфликтной ситуации. Свободная человеческая воля всегда виновна в том или ином смущении, в том или ином грехе. Как сказано у Святых Отцов, - никакое зло не совершается без участия демонов, так </w:t>
      </w:r>
      <w:proofErr w:type="gramStart"/>
      <w:r>
        <w:rPr>
          <w:rFonts w:ascii="Times New Roman" w:eastAsia="Times New Roman" w:hAnsi="Times New Roman" w:cs="Times New Roman"/>
          <w:color w:val="000000"/>
          <w:sz w:val="28"/>
        </w:rPr>
        <w:t>же</w:t>
      </w:r>
      <w:proofErr w:type="gramEnd"/>
      <w:r>
        <w:rPr>
          <w:rFonts w:ascii="Times New Roman" w:eastAsia="Times New Roman" w:hAnsi="Times New Roman" w:cs="Times New Roman"/>
          <w:color w:val="000000"/>
          <w:sz w:val="28"/>
        </w:rPr>
        <w:t xml:space="preserve"> как и доброе дело не совершается без помощи благодати Духа Святаго (о чем Сам Господь сказал: «</w:t>
      </w:r>
      <w:r>
        <w:rPr>
          <w:rFonts w:ascii="Times New Roman" w:eastAsia="Times New Roman" w:hAnsi="Times New Roman" w:cs="Times New Roman"/>
          <w:i/>
          <w:color w:val="000000"/>
          <w:sz w:val="28"/>
        </w:rPr>
        <w:t xml:space="preserve">Без Мене не можете творити ничесоже» </w:t>
      </w:r>
      <w:r>
        <w:rPr>
          <w:rFonts w:ascii="Times New Roman" w:eastAsia="Times New Roman" w:hAnsi="Times New Roman" w:cs="Times New Roman"/>
          <w:color w:val="000000"/>
          <w:sz w:val="28"/>
        </w:rPr>
        <w:t>(Ин. 15</w:t>
      </w:r>
      <w:r w:rsidRPr="00CE330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5) - ничего доброго). Это нужно иметь в виду, чтобы не потерять духовной трезвости.</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color w:val="000000"/>
          <w:sz w:val="28"/>
        </w:rPr>
        <w:t>: Но человек ведь тоже несет ответственность за конфликт?</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Человек, как свободная личность, имеет свободную волю и склоняет ее или к добру, или ко злу. Потому он непременно несет ответственность за всякое содеянное им зло. Что послужило первым толчком к этому греху (конфликту в данном случае) - не столь важно... не имеет значения, вражья ли это кознь или человеческая немощь.</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Почему?</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lastRenderedPageBreak/>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Потому что самооправдание только увеличивает христианину тяжесть, а самоосуждение и покаяние освобождают душу от греха и осуждения за него.</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Самооправдание – очень серьезный недуг. Святитель Григорий Палама говорит, что «самооправдание - это гортань адова». А старец Паисий Святогорец называет его «сатанинским толкованием», которое все перетолковывает на свой лад.</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Увы - последнее время все чаще и чаще приходится сталкиваться с проявлениями этой страсти.  Ее аргументация порой такова, что приходится только удивляться. Приведу для наглядности рассказ одной женщины, которая, будучи сама православной христианкой, никак не могла осмыслить некоторые «особенности» поведения современных верующих.</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«Не понимаю, - говорила она, - почему современные христиане так любят себя жалеть? </w:t>
      </w:r>
      <w:proofErr w:type="gramStart"/>
      <w:r>
        <w:rPr>
          <w:rFonts w:ascii="Times New Roman" w:eastAsia="Times New Roman" w:hAnsi="Times New Roman" w:cs="Times New Roman"/>
          <w:color w:val="000000"/>
          <w:sz w:val="28"/>
        </w:rPr>
        <w:t>Говорят</w:t>
      </w:r>
      <w:proofErr w:type="gramEnd"/>
      <w:r>
        <w:rPr>
          <w:rFonts w:ascii="Times New Roman" w:eastAsia="Times New Roman" w:hAnsi="Times New Roman" w:cs="Times New Roman"/>
          <w:color w:val="000000"/>
          <w:sz w:val="28"/>
        </w:rPr>
        <w:t>: "Я бедный, столько терплю! Вот он - не христианин, к нему бесы не подходят, так как он и без того не спасается. А я христианин, поэтому на меня бесы наваливаются - ведь меня же нужно погубить! У меня бесовских приражений в сто раз больше, чем у него, я несчастней, чем он - неверующий..." И поди сдвинь этого «борца» с его позиций... С такими людьми иметь дело хуже всего. Потому что при невыполнении любых каких-то своих обязательств, у них включается самооправдание, самый главный аргумент - "бес попутал, я не виноват".</w:t>
      </w:r>
    </w:p>
    <w:p w:rsidR="00713448" w:rsidRDefault="00713448" w:rsidP="00713448">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Это проявляется во всем, даже в мелочах. Взять, к примеру, семейный сюжет. Самый простой. У нас с мужем "стычка" по поводу ключей. Нужны ключи, а их на обычном месте нет. Спрашиваю:</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color w:val="000000"/>
          <w:sz w:val="28"/>
        </w:rPr>
        <w:tab/>
        <w:t xml:space="preserve">- </w:t>
      </w:r>
      <w:r>
        <w:rPr>
          <w:rFonts w:ascii="Times New Roman" w:eastAsia="Times New Roman" w:hAnsi="Times New Roman" w:cs="Times New Roman"/>
          <w:color w:val="000000"/>
          <w:sz w:val="28"/>
        </w:rPr>
        <w:t>Где ключи?</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Говорит:</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Не знаю. Вот искушение!</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Не выдерживаю:</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Дать бы тебе этим "искушением"! Какое "искушение"?! На место ключи положи и никакого "искушения" не будет!</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Ну вот... вечно я виноват... вечно вы меня грызете...</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Мы тебя грызем потому, что есть место для ключей!</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 сожалению, в православных семьях такие ссоры значительно сильней и глубже, чем в неправославных. Наверное, потому, что у неверующих нет оправданий "искушением". Там говорят: "Забыл, потерял". А тут: "Бес попутал, искушение". Все себя жалеют: "Не я, а бес... Это не я, а это мне такое искушение - я терплю брань от врага, жалейте меня все!"</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Верующий, если поругался на рынке, будет думать, что это ему "искушение" за какое-то доброе дело. А если неверующий поругался, он думает: "И зачем мне это надо было - ругаться? Только настроение себе испортил". Понимаете, как? Верующий уверен: "Я веду брань с бесом".</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Непонятно: почему христиане так любят оправдываться? Большинство неверующих людей - гораздо более ответственны. Первым встанет и уступит </w:t>
      </w:r>
      <w:r>
        <w:rPr>
          <w:rFonts w:ascii="Times New Roman" w:eastAsia="Times New Roman" w:hAnsi="Times New Roman" w:cs="Times New Roman"/>
          <w:color w:val="000000"/>
          <w:sz w:val="28"/>
        </w:rPr>
        <w:lastRenderedPageBreak/>
        <w:t>место в трамвае старушке неверующий, а верующий будет сидеть и думать, что он отстоял всю службу, у него ноги болят...»</w:t>
      </w:r>
    </w:p>
    <w:p w:rsidR="00713448" w:rsidRDefault="00713448" w:rsidP="00713448">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Мне подумалось, когда слушал подобные рассуждения: насколько все-таки лукав и изощрен враг - одним ударом он пытается поразить сразу несколько целей. Христос заповедал нам: </w:t>
      </w:r>
      <w:r>
        <w:rPr>
          <w:rFonts w:ascii="Times New Roman" w:eastAsia="Times New Roman" w:hAnsi="Times New Roman" w:cs="Times New Roman"/>
          <w:i/>
          <w:color w:val="000000"/>
          <w:sz w:val="28"/>
        </w:rPr>
        <w:t>«По тому узнают все, что вы - ученики Мои,</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если будете</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иметь любовь между</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собою... Вы - соль земли</w:t>
      </w:r>
      <w:r>
        <w:rPr>
          <w:rFonts w:ascii="Times New Roman" w:eastAsia="Times New Roman" w:hAnsi="Times New Roman" w:cs="Times New Roman"/>
          <w:color w:val="000000"/>
          <w:sz w:val="28"/>
        </w:rPr>
        <w:t>» (см. Ин. 13</w:t>
      </w:r>
      <w:r w:rsidRPr="0065327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35 и Мф. 5</w:t>
      </w:r>
      <w:r w:rsidRPr="0065327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13). А мы?.. Мы порой, считая себя чуть ли не святыми, представляем для окружающих только один соблазн.</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Попытаемся осмыслить факт, почему люди, которые обратились к вере, начинают себя жалеть и всячески оправдывать. В этом есть глубокая духовная причина.</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Человек, вставши на путь веры, своей свободной волей вступает в ряды борцов против демонического лагеря. И потому естественно, что на него нападений больше. Как на обычной войне. Линия фронта может быть большая, тянуться километры.  Если из какой-то точки стреляют, следовательно, на эту точку с ответной стороны нападений будет больше. Где перестрелка идет изредка, там как-то сохраняется затишье, а где идет нападение, там вызывается ответный огонь. Вот так и в духовной брани. Христианин во святом крещении отрекся от сатаны и всех дел его и сочетался Христу.</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 xml:space="preserve"> Конечно же, сатана хочет добиться того, чтобы человек оказал неверность Христу своими делами. Ведь в нарушении заповедей есть отречение от Христа - как сказано у апостола Павла, что некоторые христиане говорят, что они знают Бога, а делами отрекаются от Него (ср.: Тит. 1</w:t>
      </w:r>
      <w:r w:rsidRPr="00CE330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16) - т.е. поступают не так, как заповедал Христос, противно заповедям.</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Итак, добиться отречения от Христа делами - вожделенная цель диавола. Потому-то на тех людей, которые крестились, которые сочетались Христу, идет особо тяжкая брань, идут в ход все виды оружия. А оружие самое сильное, самое благоприятное - самооправдание. Сатана знает, что если его развить в человеке, то, следовательно, все остальное сдается без боя. Поэтому для врага не имеет значения, чем оправдывается человек, пусть даже «борьбой с диаволом».</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Но мы же крестились, мы же к Богу пришли! Они, неверующие, не пришли к Богу, у них тоже «нападения», но у них и помощи меньше. А мы то пришли... Где же помощь Божия?</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Ее еще нужно суметь сохранить. Сохраняется же она посредством исполнения заповедей. А если мы нарушили одни, другие, третьи заповеди, то благодатная помощь, полученная в крещении, уменьшается. В особенности она уменьшается от самооправдания и эгоизма. Она засыпается, как уголь в печке под слоем пепла, только теплится немного, и все. Пламени как такового, энергии как таковой, чтобы мы могли сопротивляться страстям и бесам - этого уже нет. Оставление это продолжается до тех пор, пока мы не осознаем своего окаянства, пока не смиримся, не поймем, что мы - хуже неверующих. Так на самом деле оно и есть - как написано у преподобного Симеона Нового Богослова.</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Но не все ж это видят...</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Да, не все - особенно гордые и самолюбивые. Но мы это знать обязаны - хоть в какой-то степени. Преподобный Симеон Новый Богослов говорит, что «если мы не исполняем заповедей Христовых, то, будучи христианами, хуже неверных, и будем наказаны строже их».</w:t>
      </w:r>
    </w:p>
    <w:p w:rsidR="00713448" w:rsidRDefault="00713448" w:rsidP="00713448">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Как вышеупомянутая женщина говорила: «Верующий, если поругался на рынке, будет думать, что Господь послал ему "искушение" за какое-то доброе дело. А если неверующий поругался, он думает: "И зачем мне надо было ругаться? Только настроение себе испортил"...» Спрашивается: у этого «верующего» человека после случившегося какое может быть «достоинство» (пусть он всю службу в храме отстоял), если не только поругался с кем-то, но даже и чувства покаяния у него не возникло? Да какое там покаяние! У него все кругом виноваты: люди – в том, что искусили его; бесы – в том, что подсунули ему искушение; Господь – в том, что это искушение попустил. У неверующего в этом случае гораздо меньше вины, когда он просто подумал: «И зачем мне надо было ругаться?»  Теперь рассудите сами: если мы так поступаем, кто мы есть на самом деле? Конечно, хуже неверующих. Если еще учесть грех тщеславия, дескать, «я всю службу отстоял»; осуждение: «вот они такие-сякие - в храм не ходят, весь день на рынке сидят»; да еще соблазн от несмиренного, нелюбовного поведения - ведь люди скажут: «Мы думали, что христиане тихие, мирные, кроткие, а они смотри какие!..» Что в итоге? Горе нам, таким «верующим», да и все. Только плакать и рыдать можно...</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что мы ДОЛЖНЫ это знать. А от знания, если будем стараться, постепенно придем и в чувство своей негодности, увидим, ЧТО мы представляем собой на самом деле. И тогда воздохнем и восплачемся: «Господи, я-то думал, что я и впрямь чуть ли не избранник, а оказывается я ... такое барахло, что хуже всякого неверующего - язычника или коммуниста».</w:t>
      </w:r>
    </w:p>
    <w:p w:rsidR="00713448" w:rsidRDefault="00713448" w:rsidP="0071344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Тогда Господь, видя, что человек правильно о себе рассудил, подаст и силу: «В таком случае, дам тебе помощь, теперь делай то или иное дело».</w:t>
      </w:r>
    </w:p>
    <w:p w:rsidR="00713448" w:rsidRDefault="00713448" w:rsidP="0071344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Вот насколько важна в деле духовной брани борьба с самооправданием, чтобы не перекладывать ответственность за свои грехи ни на кого - ни на людей, ни на бесов. Человек, если поймет и усвоит себе это, то и конфликтов у него в жизни будет гораздо меньше.</w:t>
      </w:r>
    </w:p>
    <w:p w:rsidR="00713448" w:rsidRDefault="00713448" w:rsidP="00713448">
      <w:pPr>
        <w:spacing w:after="0" w:line="240" w:lineRule="auto"/>
        <w:jc w:val="both"/>
        <w:rPr>
          <w:rFonts w:ascii="Times New Roman" w:eastAsia="Times New Roman" w:hAnsi="Times New Roman" w:cs="Times New Roman"/>
          <w:color w:val="000000"/>
          <w:sz w:val="28"/>
        </w:rPr>
      </w:pPr>
    </w:p>
    <w:p w:rsidR="00713448" w:rsidRDefault="00713448" w:rsidP="0071344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w:t>
      </w:r>
    </w:p>
    <w:p w:rsidR="00713448" w:rsidRDefault="00713448" w:rsidP="00713448">
      <w:pPr>
        <w:spacing w:after="0" w:line="240" w:lineRule="auto"/>
        <w:jc w:val="both"/>
        <w:rPr>
          <w:rFonts w:ascii="Times New Roman" w:eastAsia="Times New Roman" w:hAnsi="Times New Roman" w:cs="Times New Roman"/>
          <w:color w:val="000000"/>
          <w:sz w:val="28"/>
        </w:rPr>
      </w:pPr>
    </w:p>
    <w:p w:rsidR="00713448" w:rsidRDefault="00713448" w:rsidP="0071344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1 </w:t>
      </w:r>
      <w:r>
        <w:rPr>
          <w:rFonts w:ascii="Times New Roman" w:eastAsia="Times New Roman" w:hAnsi="Times New Roman" w:cs="Times New Roman"/>
          <w:color w:val="000000"/>
          <w:sz w:val="28"/>
        </w:rPr>
        <w:t>См. «Блаженной памяти Старец Паисий Святогорец. Слова. Том 3. Духовная борьба», часть 2-я «О справедливости и несправедливости»</w:t>
      </w:r>
    </w:p>
    <w:p w:rsidR="00713448" w:rsidRDefault="00713448" w:rsidP="00713448">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2 </w:t>
      </w:r>
      <w:r>
        <w:rPr>
          <w:rFonts w:ascii="Times New Roman" w:eastAsia="Times New Roman" w:hAnsi="Times New Roman" w:cs="Times New Roman"/>
          <w:color w:val="000000"/>
          <w:sz w:val="28"/>
        </w:rPr>
        <w:t xml:space="preserve">См. чинопоследование таинства св. крещения, «во еже сотворити оглашенного»: «Священник глаголет: "Отрицаешилися сатаны, и всех дел его, и всех ангел его, и всего служения его, и всея гордыни его?" И отвещает оглашенный [т.е. приготовляемый ко крещению], или восприемник его: </w:t>
      </w:r>
      <w:r>
        <w:rPr>
          <w:rFonts w:ascii="Times New Roman" w:eastAsia="Times New Roman" w:hAnsi="Times New Roman" w:cs="Times New Roman"/>
          <w:color w:val="000000"/>
          <w:sz w:val="28"/>
        </w:rPr>
        <w:lastRenderedPageBreak/>
        <w:t>"Отрицаюся" ...И глаголет ему священник: "Сочетаваешилися Христу?" И отвещает оглашенный или восприемник, глаголя: "Сочетаваюся"».</w:t>
      </w:r>
    </w:p>
    <w:p w:rsidR="00713448" w:rsidRDefault="00713448" w:rsidP="00713448">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color w:val="000000"/>
          <w:sz w:val="28"/>
        </w:rPr>
        <w:t>2005 год</w:t>
      </w:r>
    </w:p>
    <w:p w:rsidR="00713448" w:rsidRDefault="00713448" w:rsidP="00713448">
      <w:pPr>
        <w:spacing w:after="0" w:line="240" w:lineRule="auto"/>
        <w:jc w:val="both"/>
        <w:rPr>
          <w:rFonts w:ascii="Times New Roman" w:eastAsia="Times New Roman" w:hAnsi="Times New Roman" w:cs="Times New Roman"/>
          <w:color w:val="000000"/>
          <w:sz w:val="28"/>
        </w:rPr>
      </w:pPr>
    </w:p>
    <w:p w:rsidR="00547088" w:rsidRDefault="00547088" w:rsidP="00713448">
      <w:pPr>
        <w:spacing w:after="0" w:line="240" w:lineRule="auto"/>
        <w:ind w:firstLine="708"/>
        <w:jc w:val="both"/>
        <w:rPr>
          <w:rFonts w:ascii="Times New Roman" w:eastAsia="Times New Roman" w:hAnsi="Times New Roman" w:cs="Times New Roman"/>
          <w:b/>
          <w:sz w:val="28"/>
        </w:rPr>
      </w:pPr>
      <w:bookmarkStart w:id="0" w:name="_GoBack"/>
      <w:bookmarkEnd w:id="0"/>
    </w:p>
    <w:sectPr w:rsidR="00547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useFELayout/>
    <w:compatSetting w:name="compatibilityMode" w:uri="http://schemas.microsoft.com/office/word" w:val="12"/>
  </w:compat>
  <w:rsids>
    <w:rsidRoot w:val="00547088"/>
    <w:rsid w:val="00547088"/>
    <w:rsid w:val="00713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3921E-B8A1-4A6C-B745-5C15BC1F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1522</Words>
  <Characters>8679</Characters>
  <Application>Microsoft Office Word</Application>
  <DocSecurity>0</DocSecurity>
  <Lines>72</Lines>
  <Paragraphs>20</Paragraphs>
  <ScaleCrop>false</ScaleCrop>
  <Company>SPecialiST RePack</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2026-04-29T07:59:00Z</dcterms:created>
  <dcterms:modified xsi:type="dcterms:W3CDTF">2026-04-29T08:00:00Z</dcterms:modified>
</cp:coreProperties>
</file>