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4D6" w:rsidRDefault="00B6475A">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4076" r:id="rId5"/>
        </w:object>
      </w:r>
    </w:p>
    <w:p w:rsidR="000444D6" w:rsidRDefault="000444D6">
      <w:pPr>
        <w:jc w:val="center"/>
        <w:rPr>
          <w:rFonts w:ascii="Times New Roman" w:eastAsia="Times New Roman" w:hAnsi="Times New Roman" w:cs="Times New Roman"/>
          <w:sz w:val="28"/>
        </w:rPr>
      </w:pPr>
    </w:p>
    <w:p w:rsidR="000444D6" w:rsidRDefault="00B6475A">
      <w:pPr>
        <w:jc w:val="center"/>
        <w:rPr>
          <w:rFonts w:ascii="Times New Roman" w:eastAsia="Times New Roman" w:hAnsi="Times New Roman" w:cs="Times New Roman"/>
          <w:b/>
          <w:sz w:val="32"/>
        </w:rPr>
      </w:pPr>
      <w:r w:rsidRPr="00451B97">
        <w:rPr>
          <w:rFonts w:ascii="Times New Roman" w:hAnsi="Times New Roman" w:cs="Times New Roman"/>
          <w:b/>
          <w:sz w:val="32"/>
          <w:szCs w:val="32"/>
        </w:rPr>
        <w:t>№</w:t>
      </w:r>
      <w:r>
        <w:rPr>
          <w:rFonts w:ascii="Times New Roman" w:eastAsia="Times New Roman" w:hAnsi="Times New Roman" w:cs="Times New Roman"/>
          <w:b/>
          <w:sz w:val="32"/>
        </w:rPr>
        <w:t xml:space="preserve"> 50</w:t>
      </w:r>
    </w:p>
    <w:p w:rsidR="000444D6" w:rsidRDefault="000444D6">
      <w:pPr>
        <w:jc w:val="center"/>
        <w:rPr>
          <w:rFonts w:ascii="Times New Roman" w:eastAsia="Times New Roman" w:hAnsi="Times New Roman" w:cs="Times New Roman"/>
          <w:b/>
          <w:sz w:val="28"/>
        </w:rPr>
      </w:pPr>
    </w:p>
    <w:p w:rsidR="000444D6" w:rsidRDefault="00B6475A">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"Уразумею чудеса от закона Твоего..."</w:t>
      </w:r>
    </w:p>
    <w:p w:rsidR="000444D6" w:rsidRDefault="00B6475A">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2</w:t>
      </w:r>
    </w:p>
    <w:p w:rsidR="000444D6" w:rsidRDefault="000444D6">
      <w:pPr>
        <w:spacing w:after="0" w:line="240" w:lineRule="auto"/>
        <w:jc w:val="right"/>
        <w:rPr>
          <w:rFonts w:ascii="Times New Roman" w:eastAsia="Times New Roman" w:hAnsi="Times New Roman" w:cs="Times New Roman"/>
          <w:sz w:val="28"/>
        </w:rPr>
      </w:pP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 предыдущей беседе Вы говорили о чудесах «от неисполнения» Закона Божия. А если человек будет стараться исполнять заповеди, какие «чудеса» он увидит?</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Народная мудрость гласит: «Лучше один раз увидеть, нежели сто раз услышать». Для этого надо меньше говорить и больше делать.</w:t>
      </w:r>
    </w:p>
    <w:p w:rsidR="009D7AD8" w:rsidRPr="00EC2DDE"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Всем нам, христианам, дана заповедь: «</w:t>
      </w:r>
      <w:r>
        <w:rPr>
          <w:rFonts w:ascii="Times New Roman" w:eastAsia="Times New Roman" w:hAnsi="Times New Roman" w:cs="Times New Roman"/>
          <w:i/>
          <w:color w:val="000000"/>
          <w:sz w:val="28"/>
        </w:rPr>
        <w:t>Возлюби Господа Бога твоего всем сердцем</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твоим</w:t>
      </w:r>
      <w:r>
        <w:rPr>
          <w:rFonts w:ascii="Times New Roman" w:eastAsia="Times New Roman" w:hAnsi="Times New Roman" w:cs="Times New Roman"/>
          <w:color w:val="000000"/>
          <w:sz w:val="28"/>
        </w:rPr>
        <w:t>...» (Мф. 22, 37). Однако, если спросить себя честно: «На кого мы в жизни надеемся больше: на Бога или на человека - на что-то человеческое, земное?» - как ни скорбно, при добросовестном рассмотрении выяснится, что помощь человеческая зачастую воспринимается нами гораздо более ощутимей и надежней (а иногда даже желательней), чем помощь Божия.  Вплоть до полного пренебрежения Тем, Кто изрек: «</w:t>
      </w:r>
      <w:r>
        <w:rPr>
          <w:rFonts w:ascii="Times New Roman" w:eastAsia="Times New Roman" w:hAnsi="Times New Roman" w:cs="Times New Roman"/>
          <w:i/>
          <w:color w:val="000000"/>
          <w:sz w:val="28"/>
        </w:rPr>
        <w:t xml:space="preserve">Без Меня не можете творить </w:t>
      </w:r>
      <w:proofErr w:type="spellStart"/>
      <w:r>
        <w:rPr>
          <w:rFonts w:ascii="Times New Roman" w:eastAsia="Times New Roman" w:hAnsi="Times New Roman" w:cs="Times New Roman"/>
          <w:i/>
          <w:color w:val="000000"/>
          <w:sz w:val="28"/>
        </w:rPr>
        <w:t>ничесоже</w:t>
      </w:r>
      <w:proofErr w:type="spellEnd"/>
      <w:r>
        <w:rPr>
          <w:rFonts w:ascii="Times New Roman" w:eastAsia="Times New Roman" w:hAnsi="Times New Roman" w:cs="Times New Roman"/>
          <w:color w:val="000000"/>
          <w:sz w:val="28"/>
        </w:rPr>
        <w:t>» (Ин. 15</w:t>
      </w:r>
      <w:r w:rsidRPr="0007461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5). А потому, когда таковое бедствие случается, Господь просто вынужден бывает отрезвить «забывчивого» человека и показать, что «всякое благо приходит от Бога, по Его смотрению, и приносящие нам [какую-то помощь] суть только служители благ Его». В итоге такой человек зачастую остается ни с чем. Людям же, которые об этой заповеди помнят, Господь являет Свои милости, как и </w:t>
      </w:r>
      <w:proofErr w:type="spellStart"/>
      <w:r>
        <w:rPr>
          <w:rFonts w:ascii="Times New Roman" w:eastAsia="Times New Roman" w:hAnsi="Times New Roman" w:cs="Times New Roman"/>
          <w:color w:val="000000"/>
          <w:sz w:val="28"/>
        </w:rPr>
        <w:t>древле</w:t>
      </w:r>
      <w:proofErr w:type="spellEnd"/>
      <w:r>
        <w:rPr>
          <w:rFonts w:ascii="Times New Roman" w:eastAsia="Times New Roman" w:hAnsi="Times New Roman" w:cs="Times New Roman"/>
          <w:color w:val="000000"/>
          <w:sz w:val="28"/>
        </w:rPr>
        <w:t>, порой самым чудесным образом.</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Помнится, Вы говорили, что чудеса «от исполнения» закона могут увидеть только те христиане, которые любят Закон Божий и исполняют его. Как понимаю, речь идет только о праведниках. Почему Вы тогда говорите «приложи малый труд и сам все увидишь», как будто речь идет обо всех подряд?</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Христос сказал: «</w:t>
      </w:r>
      <w:r>
        <w:rPr>
          <w:rFonts w:ascii="Times New Roman" w:eastAsia="Times New Roman" w:hAnsi="Times New Roman" w:cs="Times New Roman"/>
          <w:i/>
          <w:color w:val="000000"/>
          <w:sz w:val="28"/>
        </w:rPr>
        <w:t>Слова</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которые </w:t>
      </w:r>
      <w:proofErr w:type="gramStart"/>
      <w:r>
        <w:rPr>
          <w:rFonts w:ascii="Times New Roman" w:eastAsia="Times New Roman" w:hAnsi="Times New Roman" w:cs="Times New Roman"/>
          <w:i/>
          <w:color w:val="000000"/>
          <w:sz w:val="28"/>
        </w:rPr>
        <w:t>Я</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вам говорю, суть дух и жизнь</w:t>
      </w:r>
      <w:r>
        <w:rPr>
          <w:rFonts w:ascii="Times New Roman" w:eastAsia="Times New Roman" w:hAnsi="Times New Roman" w:cs="Times New Roman"/>
          <w:color w:val="000000"/>
          <w:sz w:val="28"/>
        </w:rPr>
        <w:t>» (Ин. 6</w:t>
      </w:r>
      <w:r w:rsidRPr="0007461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63). И потому исполненная человеком та или иная заповедь делает человека причастником духа и жизни. Конечно, вначале только в какой-то определенной степени. Но в любом случае исполнение Божественной заповеди приносит человеку, даже одержимому страстями, несомненную пользу, а порой имеет и решающее значение - история Церкви знает немало подобных примеров.</w:t>
      </w:r>
    </w:p>
    <w:p w:rsidR="009D7AD8" w:rsidRPr="00EC2DDE"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 xml:space="preserve">Взять житие преподобного </w:t>
      </w:r>
      <w:proofErr w:type="spellStart"/>
      <w:r>
        <w:rPr>
          <w:rFonts w:ascii="Times New Roman" w:eastAsia="Times New Roman" w:hAnsi="Times New Roman" w:cs="Times New Roman"/>
          <w:color w:val="000000"/>
          <w:sz w:val="28"/>
        </w:rPr>
        <w:t>Пафнутия</w:t>
      </w:r>
      <w:proofErr w:type="spellEnd"/>
      <w:r>
        <w:rPr>
          <w:rFonts w:ascii="Times New Roman" w:eastAsia="Times New Roman" w:hAnsi="Times New Roman" w:cs="Times New Roman"/>
          <w:color w:val="000000"/>
          <w:sz w:val="28"/>
        </w:rPr>
        <w:t>, пустынника Египетского. Здесь   находим описание некоего, весьма поучительного, случая, который постараюсь передать вкратце.</w:t>
      </w:r>
      <w:r w:rsidRPr="00EC2DDE">
        <w:rPr>
          <w:rFonts w:ascii="Times New Roman" w:eastAsia="Times New Roman" w:hAnsi="Times New Roman" w:cs="Times New Roman"/>
          <w:color w:val="000000"/>
          <w:sz w:val="28"/>
          <w:vertAlign w:val="superscript"/>
        </w:rPr>
        <w:t>1</w:t>
      </w: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«Блаженный </w:t>
      </w:r>
      <w:proofErr w:type="spellStart"/>
      <w:r>
        <w:rPr>
          <w:rFonts w:ascii="Times New Roman" w:eastAsia="Times New Roman" w:hAnsi="Times New Roman" w:cs="Times New Roman"/>
          <w:color w:val="000000"/>
          <w:sz w:val="28"/>
        </w:rPr>
        <w:t>Пафнутий</w:t>
      </w:r>
      <w:proofErr w:type="spellEnd"/>
      <w:r>
        <w:rPr>
          <w:rFonts w:ascii="Times New Roman" w:eastAsia="Times New Roman" w:hAnsi="Times New Roman" w:cs="Times New Roman"/>
          <w:color w:val="000000"/>
          <w:sz w:val="28"/>
        </w:rPr>
        <w:t xml:space="preserve"> прославился в Геракле (Нижней Фиваиде) </w:t>
      </w:r>
      <w:proofErr w:type="spellStart"/>
      <w:r>
        <w:rPr>
          <w:rFonts w:ascii="Times New Roman" w:eastAsia="Times New Roman" w:hAnsi="Times New Roman" w:cs="Times New Roman"/>
          <w:color w:val="000000"/>
          <w:sz w:val="28"/>
        </w:rPr>
        <w:t>высокоподвижнической</w:t>
      </w:r>
      <w:proofErr w:type="spellEnd"/>
      <w:r>
        <w:rPr>
          <w:rFonts w:ascii="Times New Roman" w:eastAsia="Times New Roman" w:hAnsi="Times New Roman" w:cs="Times New Roman"/>
          <w:color w:val="000000"/>
          <w:sz w:val="28"/>
        </w:rPr>
        <w:t xml:space="preserve"> жизнью и обращением ко Христу множества лиц, особенно преступных и закоренелых в грехах. Святость его жизни, сила, действенность слова и многочисленность совершенных им обращений привлекали к нему всеобщее внимание и уважение. Его считали при жизни более за воплощенного ангела, нежели за человека - так глубоко было проникнуто все его существо высшим христианским совершенством. Таков, конечно был он и пред Небом...</w:t>
      </w: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одной из смиренных молитв своих </w:t>
      </w:r>
      <w:proofErr w:type="spellStart"/>
      <w:r>
        <w:rPr>
          <w:rFonts w:ascii="Times New Roman" w:eastAsia="Times New Roman" w:hAnsi="Times New Roman" w:cs="Times New Roman"/>
          <w:color w:val="000000"/>
          <w:sz w:val="28"/>
        </w:rPr>
        <w:t>Пафнутий</w:t>
      </w:r>
      <w:proofErr w:type="spellEnd"/>
      <w:r>
        <w:rPr>
          <w:rFonts w:ascii="Times New Roman" w:eastAsia="Times New Roman" w:hAnsi="Times New Roman" w:cs="Times New Roman"/>
          <w:color w:val="000000"/>
          <w:sz w:val="28"/>
        </w:rPr>
        <w:t xml:space="preserve"> глубоко желал убедиться каким-либо точным свидетельством: признает ли его Господь хоть несколько продвинувшимся в добродетели, чтобы, моля о себе, дерзать молить и о других? Явившийся Ангел известил его, что он уже сравнялся с уличным гудочником, который добывает хлеб, потешая народ близлежащего города своей музыкой. Такое сравнение удивило старца. Желая извлечь для своей души пользу из</w:t>
      </w:r>
      <w:r w:rsidRPr="00EC2DDE">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указания свыше, он тотчас решился отыскать человека, ремесло которого, по-видимому, было так отдалено от высоких добродетелей, искомых отшельниками, и которого однако же Сам Бог сравнял с одним из них, известным по преданию себя трудам и скорбям строжайшего подвижничества.</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Пафнутий</w:t>
      </w:r>
      <w:proofErr w:type="spellEnd"/>
      <w:r>
        <w:rPr>
          <w:rFonts w:ascii="Times New Roman" w:eastAsia="Times New Roman" w:hAnsi="Times New Roman" w:cs="Times New Roman"/>
          <w:color w:val="000000"/>
          <w:sz w:val="28"/>
        </w:rPr>
        <w:t xml:space="preserve"> пришел в еще большее изумление, когда узнал от самого гудочника, что он был не только величайший грешник, но еще и страшный преступник, и прежде настоящего своего ремесла жил   плодами краж, грабежей и разбоев. </w:t>
      </w:r>
      <w:proofErr w:type="spellStart"/>
      <w:r>
        <w:rPr>
          <w:rFonts w:ascii="Times New Roman" w:eastAsia="Times New Roman" w:hAnsi="Times New Roman" w:cs="Times New Roman"/>
          <w:color w:val="000000"/>
          <w:sz w:val="28"/>
        </w:rPr>
        <w:t>Пафнутий</w:t>
      </w:r>
      <w:proofErr w:type="spellEnd"/>
      <w:r>
        <w:rPr>
          <w:rFonts w:ascii="Times New Roman" w:eastAsia="Times New Roman" w:hAnsi="Times New Roman" w:cs="Times New Roman"/>
          <w:color w:val="000000"/>
          <w:sz w:val="28"/>
        </w:rPr>
        <w:t xml:space="preserve"> непременно добивался узнать, не совершил ли этот человек во время преступной своей жизни какого-либо особенного дела?</w:t>
      </w: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Никакого, - отвечал тот. - Помню только два случая, два дела, которые были как будто противны моим привычкам. Почему они исполнились мною - сам не знаю. Однажды шайка, в которой я находился, захватила девицу, посвятившую себя Богу: ее решили </w:t>
      </w:r>
      <w:proofErr w:type="spellStart"/>
      <w:r>
        <w:rPr>
          <w:rFonts w:ascii="Times New Roman" w:eastAsia="Times New Roman" w:hAnsi="Times New Roman" w:cs="Times New Roman"/>
          <w:color w:val="000000"/>
          <w:sz w:val="28"/>
        </w:rPr>
        <w:t>обезчестить</w:t>
      </w:r>
      <w:proofErr w:type="spellEnd"/>
      <w:r>
        <w:rPr>
          <w:rFonts w:ascii="Times New Roman" w:eastAsia="Times New Roman" w:hAnsi="Times New Roman" w:cs="Times New Roman"/>
          <w:color w:val="000000"/>
          <w:sz w:val="28"/>
        </w:rPr>
        <w:t xml:space="preserve">. Я это знал и твердо положил себе во что бы то ни стало спасти и безвредно доставить ее в родное село, что исполнил в ту же ночь. В другой раз я встретил на дороге женщину в крайнем отчаянии о муже и детях, которых заключили в темницу за долги. Бедняжка, проведя четыре дня без пищи, без сна и упав тут, почти умирала от истощения. Я так был смущен этим зрелищем, что, приведя ее в чувство, накормив и оказав всякое возможное пособие, проводил ее до жилища и дал 300 </w:t>
      </w:r>
      <w:proofErr w:type="spellStart"/>
      <w:r>
        <w:rPr>
          <w:rFonts w:ascii="Times New Roman" w:eastAsia="Times New Roman" w:hAnsi="Times New Roman" w:cs="Times New Roman"/>
          <w:color w:val="000000"/>
          <w:sz w:val="28"/>
        </w:rPr>
        <w:t>златниц</w:t>
      </w:r>
      <w:proofErr w:type="spellEnd"/>
      <w:r>
        <w:rPr>
          <w:rFonts w:ascii="Times New Roman" w:eastAsia="Times New Roman" w:hAnsi="Times New Roman" w:cs="Times New Roman"/>
          <w:color w:val="000000"/>
          <w:sz w:val="28"/>
        </w:rPr>
        <w:t xml:space="preserve"> на выкуп ее мужа и детей. Как и почему я так поступил - не знаю.</w:t>
      </w: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Изумляясь подобным действиям милосердия со стороны вора и разбойника, </w:t>
      </w:r>
      <w:proofErr w:type="spellStart"/>
      <w:r>
        <w:rPr>
          <w:rFonts w:ascii="Times New Roman" w:eastAsia="Times New Roman" w:hAnsi="Times New Roman" w:cs="Times New Roman"/>
          <w:color w:val="000000"/>
          <w:sz w:val="28"/>
        </w:rPr>
        <w:t>Пафнутий</w:t>
      </w:r>
      <w:proofErr w:type="spellEnd"/>
      <w:r>
        <w:rPr>
          <w:rFonts w:ascii="Times New Roman" w:eastAsia="Times New Roman" w:hAnsi="Times New Roman" w:cs="Times New Roman"/>
          <w:color w:val="000000"/>
          <w:sz w:val="28"/>
        </w:rPr>
        <w:t xml:space="preserve"> в который раз убедился в великой Божественной благости, которая действует тем </w:t>
      </w:r>
      <w:proofErr w:type="spellStart"/>
      <w:r>
        <w:rPr>
          <w:rFonts w:ascii="Times New Roman" w:eastAsia="Times New Roman" w:hAnsi="Times New Roman" w:cs="Times New Roman"/>
          <w:color w:val="000000"/>
          <w:sz w:val="28"/>
        </w:rPr>
        <w:t>усиленнее</w:t>
      </w:r>
      <w:proofErr w:type="spellEnd"/>
      <w:r>
        <w:rPr>
          <w:rFonts w:ascii="Times New Roman" w:eastAsia="Times New Roman" w:hAnsi="Times New Roman" w:cs="Times New Roman"/>
          <w:color w:val="000000"/>
          <w:sz w:val="28"/>
        </w:rPr>
        <w:t xml:space="preserve"> в </w:t>
      </w:r>
      <w:proofErr w:type="spellStart"/>
      <w:r>
        <w:rPr>
          <w:rFonts w:ascii="Times New Roman" w:eastAsia="Times New Roman" w:hAnsi="Times New Roman" w:cs="Times New Roman"/>
          <w:color w:val="000000"/>
          <w:sz w:val="28"/>
        </w:rPr>
        <w:t>возстановление</w:t>
      </w:r>
      <w:proofErr w:type="spellEnd"/>
      <w:r>
        <w:rPr>
          <w:rFonts w:ascii="Times New Roman" w:eastAsia="Times New Roman" w:hAnsi="Times New Roman" w:cs="Times New Roman"/>
          <w:color w:val="000000"/>
          <w:sz w:val="28"/>
        </w:rPr>
        <w:t xml:space="preserve"> человека, чем глубже нравственное его падение...</w:t>
      </w: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О, брат мой, воистину Самим Богом хранимый! - сказал он гудочнику. - Сколь счастлив ты! Во всю мою жизнь я не сделал ничего подобного.  </w:t>
      </w:r>
      <w:r>
        <w:rPr>
          <w:rFonts w:ascii="Times New Roman" w:eastAsia="Times New Roman" w:hAnsi="Times New Roman" w:cs="Times New Roman"/>
          <w:color w:val="000000"/>
          <w:sz w:val="28"/>
        </w:rPr>
        <w:lastRenderedPageBreak/>
        <w:t xml:space="preserve">Думаю, что и тебе, верно, не чуждо имя </w:t>
      </w:r>
      <w:proofErr w:type="spellStart"/>
      <w:r>
        <w:rPr>
          <w:rFonts w:ascii="Times New Roman" w:eastAsia="Times New Roman" w:hAnsi="Times New Roman" w:cs="Times New Roman"/>
          <w:color w:val="000000"/>
          <w:sz w:val="28"/>
        </w:rPr>
        <w:t>Пафнутия</w:t>
      </w:r>
      <w:proofErr w:type="spellEnd"/>
      <w:r>
        <w:rPr>
          <w:rFonts w:ascii="Times New Roman" w:eastAsia="Times New Roman" w:hAnsi="Times New Roman" w:cs="Times New Roman"/>
          <w:color w:val="000000"/>
          <w:sz w:val="28"/>
        </w:rPr>
        <w:t xml:space="preserve">, пользующееся довольно громкой известностью между пустынниками и мирянами - увы, за одно лишь великое, но </w:t>
      </w:r>
      <w:proofErr w:type="spellStart"/>
      <w:r>
        <w:rPr>
          <w:rFonts w:ascii="Times New Roman" w:eastAsia="Times New Roman" w:hAnsi="Times New Roman" w:cs="Times New Roman"/>
          <w:color w:val="000000"/>
          <w:sz w:val="28"/>
        </w:rPr>
        <w:t>безплодное</w:t>
      </w:r>
      <w:proofErr w:type="spellEnd"/>
      <w:r>
        <w:rPr>
          <w:rFonts w:ascii="Times New Roman" w:eastAsia="Times New Roman" w:hAnsi="Times New Roman" w:cs="Times New Roman"/>
          <w:color w:val="000000"/>
          <w:sz w:val="28"/>
        </w:rPr>
        <w:t xml:space="preserve"> желание подражать святой жизни отцов. Этому-то </w:t>
      </w:r>
      <w:proofErr w:type="spellStart"/>
      <w:r>
        <w:rPr>
          <w:rFonts w:ascii="Times New Roman" w:eastAsia="Times New Roman" w:hAnsi="Times New Roman" w:cs="Times New Roman"/>
          <w:color w:val="000000"/>
          <w:sz w:val="28"/>
        </w:rPr>
        <w:t>Пафнутию</w:t>
      </w:r>
      <w:proofErr w:type="spellEnd"/>
      <w:r>
        <w:rPr>
          <w:rFonts w:ascii="Times New Roman" w:eastAsia="Times New Roman" w:hAnsi="Times New Roman" w:cs="Times New Roman"/>
          <w:color w:val="000000"/>
          <w:sz w:val="28"/>
        </w:rPr>
        <w:t>, мне недостойному, Бог благоволил открыть, что он признает тебя нисколько не ниже меня. Брат мой, ты выше! Воспользуйся же милостью Творца и, зная теперь, что ты занимаешь уже не последнее место пред престолом Его благости, торопись довершить спасение твоей души, чтобы стяжать высшее место.</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Гудочник, не отлагая, не пререкаясь, не колеблясь, бросил свое ремесло, последовал за </w:t>
      </w:r>
      <w:proofErr w:type="spellStart"/>
      <w:r>
        <w:rPr>
          <w:rFonts w:ascii="Times New Roman" w:eastAsia="Times New Roman" w:hAnsi="Times New Roman" w:cs="Times New Roman"/>
          <w:color w:val="000000"/>
          <w:sz w:val="28"/>
        </w:rPr>
        <w:t>Пафнутием</w:t>
      </w:r>
      <w:proofErr w:type="spellEnd"/>
      <w:r>
        <w:rPr>
          <w:rFonts w:ascii="Times New Roman" w:eastAsia="Times New Roman" w:hAnsi="Times New Roman" w:cs="Times New Roman"/>
          <w:color w:val="000000"/>
          <w:sz w:val="28"/>
        </w:rPr>
        <w:t xml:space="preserve"> в пустыню и так строго сообразовался с правилами наставника своего, что после трехлетнего подвижничества скончался, окруженный сонмом Ангелов, ниспосланных Господом для принятия его души...»</w:t>
      </w: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такое дивное повествование. Истинно сказано: «</w:t>
      </w:r>
      <w:proofErr w:type="spellStart"/>
      <w:r>
        <w:rPr>
          <w:rFonts w:ascii="Times New Roman" w:eastAsia="Times New Roman" w:hAnsi="Times New Roman" w:cs="Times New Roman"/>
          <w:i/>
          <w:color w:val="000000"/>
          <w:sz w:val="28"/>
        </w:rPr>
        <w:t>Блажени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милостивии</w:t>
      </w:r>
      <w:proofErr w:type="spellEnd"/>
      <w:r>
        <w:rPr>
          <w:rFonts w:ascii="Times New Roman" w:eastAsia="Times New Roman" w:hAnsi="Times New Roman" w:cs="Times New Roman"/>
          <w:i/>
          <w:color w:val="000000"/>
          <w:sz w:val="28"/>
        </w:rPr>
        <w:t xml:space="preserve">, ибо </w:t>
      </w:r>
      <w:proofErr w:type="spellStart"/>
      <w:r>
        <w:rPr>
          <w:rFonts w:ascii="Times New Roman" w:eastAsia="Times New Roman" w:hAnsi="Times New Roman" w:cs="Times New Roman"/>
          <w:i/>
          <w:color w:val="000000"/>
          <w:sz w:val="28"/>
        </w:rPr>
        <w:t>тии</w:t>
      </w:r>
      <w:proofErr w:type="spellEnd"/>
      <w:r>
        <w:rPr>
          <w:rFonts w:ascii="Times New Roman" w:eastAsia="Times New Roman" w:hAnsi="Times New Roman" w:cs="Times New Roman"/>
          <w:i/>
          <w:color w:val="000000"/>
          <w:sz w:val="28"/>
        </w:rPr>
        <w:t xml:space="preserve"> помилованы будут</w:t>
      </w:r>
      <w:r>
        <w:rPr>
          <w:rFonts w:ascii="Times New Roman" w:eastAsia="Times New Roman" w:hAnsi="Times New Roman" w:cs="Times New Roman"/>
          <w:color w:val="000000"/>
          <w:sz w:val="28"/>
        </w:rPr>
        <w:t>» (Мф. 5</w:t>
      </w:r>
      <w:r w:rsidRPr="0007461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7), что и исполняется в нашей жизни как 1000 лет назад, так и до сего дня.</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А то, что я сказал «приложи малый труд и сам все увидишь», так потому, что даже малый добросовестный труд приносит благие плоды. Господь нелицеприятен и дарует Свою милость всякому искреннему труженику. сколько раз приходилось убеждаться мне в этом как на чужих примерах, так и на своем скромном опыте - несмотря на всю нерадивость и окаянство моей жизни. Так что слава Богу за все Его милости, изливаемые на нас грешных!</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Помню такой случай. Однажды по некоторым обстоятельствам пришлось мне перейти жить на новое место. Там</w:t>
      </w:r>
      <w:r w:rsidRPr="00EC2DDE">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начал обустраивать себе небольшую келейку, в которой на зиму нужно было сложить печь. Недалеко от выбранного мною места жил отец Афанасий (схимонах Алексий), и он решил мне немного помочь.</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Принялись мы за работу. Келья низкая, неудобно во весь рост стоять - пришлось работать согнувшись. И так полдня или больше. А тут еще сквозняк добавился. В итоге разболелась у меня спина: «хватил» радикулит. На следующий день утром поднялся с большим трудом и еле-еле дотянул до конца работы...</w:t>
      </w: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Когда кладка была закончена, оказалось, что остались хорошие неиспользованные камни. Отец Афанасий говорит: «Надо бы эти камни забрать...», - ему около кельи на улице нужно было сложить печку. </w:t>
      </w:r>
      <w:proofErr w:type="gramStart"/>
      <w:r>
        <w:rPr>
          <w:rFonts w:ascii="Times New Roman" w:eastAsia="Times New Roman" w:hAnsi="Times New Roman" w:cs="Times New Roman"/>
          <w:color w:val="000000"/>
          <w:sz w:val="28"/>
        </w:rPr>
        <w:t>Думаю</w:t>
      </w:r>
      <w:proofErr w:type="gramEnd"/>
      <w:r>
        <w:rPr>
          <w:rFonts w:ascii="Times New Roman" w:eastAsia="Times New Roman" w:hAnsi="Times New Roman" w:cs="Times New Roman"/>
          <w:color w:val="000000"/>
          <w:sz w:val="28"/>
        </w:rPr>
        <w:t>: «А как "забрать"? Он сам их возьмет или мне взять?» И вот началась у меня внутренняя борьба. Один помысел говорит: «Как ты будешь брать? Ты же весь день работал, у тебя радикулит обострился, пускай он несет». А другой помысел говорит: «Да нет, ведь отец Афанасий намного старше, нехорошо ему предлагать нести   камни. Тем более, у апостола есть заповедь, что "</w:t>
      </w:r>
      <w:proofErr w:type="spellStart"/>
      <w:r w:rsidRPr="0007461D">
        <w:rPr>
          <w:rFonts w:ascii="Times New Roman" w:eastAsia="Times New Roman" w:hAnsi="Times New Roman" w:cs="Times New Roman"/>
          <w:i/>
          <w:color w:val="000000"/>
          <w:sz w:val="28"/>
        </w:rPr>
        <w:t>любовию</w:t>
      </w:r>
      <w:proofErr w:type="spellEnd"/>
      <w:r w:rsidRPr="0007461D">
        <w:rPr>
          <w:rFonts w:ascii="Times New Roman" w:eastAsia="Times New Roman" w:hAnsi="Times New Roman" w:cs="Times New Roman"/>
          <w:i/>
          <w:color w:val="000000"/>
          <w:sz w:val="28"/>
        </w:rPr>
        <w:t xml:space="preserve"> друг другу служите</w:t>
      </w:r>
      <w:r>
        <w:rPr>
          <w:rFonts w:ascii="Times New Roman" w:eastAsia="Times New Roman" w:hAnsi="Times New Roman" w:cs="Times New Roman"/>
          <w:color w:val="000000"/>
          <w:sz w:val="28"/>
        </w:rPr>
        <w:t>"</w:t>
      </w:r>
      <w:r w:rsidRPr="00EC2DDE">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xml:space="preserve">». Вот эти помыслы у меня препирались: или сказать ему, чтобы он нес, или самому молча взять да нести?.. «Ладно, - думаю, - попробую намекнуть ему. Если он не согласится, тогда смирюсь и понесу сам». Положил камни в рюкзак, намекнул. Вижу: он не выявил </w:t>
      </w:r>
      <w:r>
        <w:rPr>
          <w:rFonts w:ascii="Times New Roman" w:eastAsia="Times New Roman" w:hAnsi="Times New Roman" w:cs="Times New Roman"/>
          <w:color w:val="000000"/>
          <w:sz w:val="28"/>
        </w:rPr>
        <w:lastRenderedPageBreak/>
        <w:t>желания. Ну, думаю, ладно... Тогда: «Господи, помоги! Я уж смирюсь ради Тебя, понесу   рюкзак, пусть что будет, то и будет», - хотя наверняка знаю, что будет, если пронесу холодные камни без всякой теплой подкладки на своей простуженной спине - завтра я не смогу работать или вовсе не встану с лежанки. «Ладно, - думаю. - Сделаю это ради Бога». Взял и понес. Дохожу до кельи, чувствую: плохо дело - плоский камень, весом килограммов под тридцать, прислонен к спине. И хотя там недалеко было, но все же это камни, да на распаренную спину, и тем более - с радикулитом.</w:t>
      </w:r>
    </w:p>
    <w:p w:rsidR="009D7AD8" w:rsidRDefault="009D7AD8" w:rsidP="009D7AD8">
      <w:pPr>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Пришли мы, остался я ночевать в келье отца Афанасия, поскольку ту келью мы еще не доделали, она холодная и сырая. Прочитали вечернее правило, легли спать. </w:t>
      </w:r>
      <w:proofErr w:type="gramStart"/>
      <w:r>
        <w:rPr>
          <w:rFonts w:ascii="Times New Roman" w:eastAsia="Times New Roman" w:hAnsi="Times New Roman" w:cs="Times New Roman"/>
          <w:color w:val="000000"/>
          <w:sz w:val="28"/>
        </w:rPr>
        <w:t>Думаю</w:t>
      </w:r>
      <w:proofErr w:type="gramEnd"/>
      <w:r>
        <w:rPr>
          <w:rFonts w:ascii="Times New Roman" w:eastAsia="Times New Roman" w:hAnsi="Times New Roman" w:cs="Times New Roman"/>
          <w:color w:val="000000"/>
          <w:sz w:val="28"/>
        </w:rPr>
        <w:t xml:space="preserve">: «Завтра, наверное, не поднимусь». Ночь кое-как прошла. Утром просыпаюсь: «Ну, - думаю, - все. Сейчас будет мне...» Повернулся - вроде бы ничего. Встал, сделал поклон - вроде бы нормально. И, главное, совсем ничего не болит. Просто удивительно! Вчера ведь так «схватило», что не знал, как дотянуть до конца работы. А тут вдруг ничего не болит. Я, конечно, с такой опаской: «Может, завтра снова обострится?» Но прошло с тех пор уже шестнадцать лет, а спина меня больше не </w:t>
      </w:r>
      <w:proofErr w:type="spellStart"/>
      <w:r>
        <w:rPr>
          <w:rFonts w:ascii="Times New Roman" w:eastAsia="Times New Roman" w:hAnsi="Times New Roman" w:cs="Times New Roman"/>
          <w:color w:val="000000"/>
          <w:sz w:val="28"/>
        </w:rPr>
        <w:t>безпокоила</w:t>
      </w:r>
      <w:proofErr w:type="spellEnd"/>
      <w:r>
        <w:rPr>
          <w:rFonts w:ascii="Times New Roman" w:eastAsia="Times New Roman" w:hAnsi="Times New Roman" w:cs="Times New Roman"/>
          <w:color w:val="000000"/>
          <w:sz w:val="28"/>
        </w:rPr>
        <w:t>.</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Вот так получилось: сделал доброе дело ради Бога, смирился, не стал обременять старого человека, и Господь освободил меня от болезни до сего дня. Так что Господь творит чудеса не только на праведных, а даже на грешных и страстных людях, если мы поступаем (или, вернее, пытаемся только поступать) по заповедям Его.</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Или вот еще один случай. Расскажу о благих плодах исполнения заповеди о послушании.</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Пришлось мне как-то раз помогать одному престарелому иеродиакону заготавливать колья для хозяйственных нужд. От жары я вспотел и после работы пошел помыться на источник около его кельи. На шее у меня была маленькая иконка - родительское благословение. Перед тем, как начать мыться, ее пришлось снять и повесить на дерево. Надо же, как лукавый попутал: забыл я про нее. Пришел к себе в келью, только на второй день вспомнил: «Где же иконка? А-а!.. Там, у отца А. на дереве осталась!» Пришлось идти обратно к о. А. Пришел, поискал-поискал - не нашел. Там недалеко находится селение, к источнику на водопой ходит скот - грязь, истоптано все кругом. Я уж и тяпку взял, немножко поковырял грязь, думаю: «Может, ее затоптали?» Но так и не нашел.</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Через несколько дней приехал к нам игумен Адриан (он сейчас архимандрит, отчитывает бесноватых в Псково-Печерском монастыре). Пошел я к нему на исповедь: «Так и так, батюшка, согрешил - родительское благословение потерял». Он говорит: «Ничего, положи три </w:t>
      </w:r>
      <w:proofErr w:type="spellStart"/>
      <w:r>
        <w:rPr>
          <w:rFonts w:ascii="Times New Roman" w:eastAsia="Times New Roman" w:hAnsi="Times New Roman" w:cs="Times New Roman"/>
          <w:color w:val="000000"/>
          <w:sz w:val="28"/>
        </w:rPr>
        <w:t>поклончика</w:t>
      </w:r>
      <w:proofErr w:type="spellEnd"/>
      <w:r>
        <w:rPr>
          <w:rFonts w:ascii="Times New Roman" w:eastAsia="Times New Roman" w:hAnsi="Times New Roman" w:cs="Times New Roman"/>
          <w:color w:val="000000"/>
          <w:sz w:val="28"/>
        </w:rPr>
        <w:t xml:space="preserve"> и пойди еще раз поищи». Я про себя думаю: «Ну, что там "три </w:t>
      </w:r>
      <w:proofErr w:type="spellStart"/>
      <w:r>
        <w:rPr>
          <w:rFonts w:ascii="Times New Roman" w:eastAsia="Times New Roman" w:hAnsi="Times New Roman" w:cs="Times New Roman"/>
          <w:color w:val="000000"/>
          <w:sz w:val="28"/>
        </w:rPr>
        <w:t>поклончика</w:t>
      </w:r>
      <w:proofErr w:type="spellEnd"/>
      <w:r>
        <w:rPr>
          <w:rFonts w:ascii="Times New Roman" w:eastAsia="Times New Roman" w:hAnsi="Times New Roman" w:cs="Times New Roman"/>
          <w:color w:val="000000"/>
          <w:sz w:val="28"/>
        </w:rPr>
        <w:t xml:space="preserve">"? Если уж делать, то тридцать или триста, а что эти три </w:t>
      </w:r>
      <w:proofErr w:type="spellStart"/>
      <w:r>
        <w:rPr>
          <w:rFonts w:ascii="Times New Roman" w:eastAsia="Times New Roman" w:hAnsi="Times New Roman" w:cs="Times New Roman"/>
          <w:color w:val="000000"/>
          <w:sz w:val="28"/>
        </w:rPr>
        <w:t>поклончика</w:t>
      </w:r>
      <w:proofErr w:type="spellEnd"/>
      <w:r>
        <w:rPr>
          <w:rFonts w:ascii="Times New Roman" w:eastAsia="Times New Roman" w:hAnsi="Times New Roman" w:cs="Times New Roman"/>
          <w:color w:val="000000"/>
          <w:sz w:val="28"/>
        </w:rPr>
        <w:t xml:space="preserve"> дадут?»</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Пошел к отцу А. Иду, а сам по дороге думаю: «Как мне быть? Класть триста поклонов или три? Нет, надо послушаться: как сказал батюшка три, так и положу три. Ведь нам заповедано. </w:t>
      </w:r>
      <w:r>
        <w:rPr>
          <w:rFonts w:ascii="Times New Roman" w:eastAsia="Times New Roman" w:hAnsi="Times New Roman" w:cs="Times New Roman"/>
          <w:i/>
          <w:color w:val="000000"/>
          <w:sz w:val="28"/>
        </w:rPr>
        <w:t xml:space="preserve">"Повинуйтесь наставникам вашим" </w:t>
      </w:r>
      <w:r>
        <w:rPr>
          <w:rFonts w:ascii="Times New Roman" w:eastAsia="Times New Roman" w:hAnsi="Times New Roman" w:cs="Times New Roman"/>
          <w:color w:val="000000"/>
          <w:sz w:val="28"/>
        </w:rPr>
        <w:lastRenderedPageBreak/>
        <w:t>(Евр. 13</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17)». Положил, и пошел на источник. Взял тяпку, лопату, еще что-то - приготовился к «капитальным» поискам. Пришел, глядь: висит моя иконка на ветке! </w:t>
      </w:r>
      <w:proofErr w:type="gramStart"/>
      <w:r>
        <w:rPr>
          <w:rFonts w:ascii="Times New Roman" w:eastAsia="Times New Roman" w:hAnsi="Times New Roman" w:cs="Times New Roman"/>
          <w:color w:val="000000"/>
          <w:sz w:val="28"/>
        </w:rPr>
        <w:t>Думаю</w:t>
      </w:r>
      <w:proofErr w:type="gramEnd"/>
      <w:r>
        <w:rPr>
          <w:rFonts w:ascii="Times New Roman" w:eastAsia="Times New Roman" w:hAnsi="Times New Roman" w:cs="Times New Roman"/>
          <w:color w:val="000000"/>
          <w:sz w:val="28"/>
        </w:rPr>
        <w:t>: «Да как же так?! Я же пересматривал все ветки в прошлый раз очень внимательно, но иконки тогда не заметил. Теперь, после трех поклонов, увидел ее сразу!» Поблагодарил Бога, взял свою дорогую святыню: «Все-таки какое хорошее дело - послушание...»</w:t>
      </w:r>
    </w:p>
    <w:p w:rsidR="009D7AD8" w:rsidRDefault="009D7AD8" w:rsidP="009D7AD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Да, действительно: хорошее дело послушание - и в первую очередь Закону Божию. И как хорошо было бы, если </w:t>
      </w:r>
      <w:proofErr w:type="gramStart"/>
      <w:r>
        <w:rPr>
          <w:rFonts w:ascii="Times New Roman" w:eastAsia="Times New Roman" w:hAnsi="Times New Roman" w:cs="Times New Roman"/>
          <w:color w:val="000000"/>
          <w:sz w:val="28"/>
        </w:rPr>
        <w:t>бы</w:t>
      </w:r>
      <w:proofErr w:type="gramEnd"/>
      <w:r>
        <w:rPr>
          <w:rFonts w:ascii="Times New Roman" w:eastAsia="Times New Roman" w:hAnsi="Times New Roman" w:cs="Times New Roman"/>
          <w:color w:val="000000"/>
          <w:sz w:val="28"/>
        </w:rPr>
        <w:t xml:space="preserve"> и мы вместе со пророком Давидом смогли сказать: «</w:t>
      </w:r>
      <w:r>
        <w:rPr>
          <w:rFonts w:ascii="Times New Roman" w:eastAsia="Times New Roman" w:hAnsi="Times New Roman" w:cs="Times New Roman"/>
          <w:i/>
          <w:color w:val="000000"/>
          <w:sz w:val="28"/>
        </w:rPr>
        <w:t xml:space="preserve">Часть моя </w:t>
      </w:r>
      <w:proofErr w:type="spellStart"/>
      <w:r>
        <w:rPr>
          <w:rFonts w:ascii="Times New Roman" w:eastAsia="Times New Roman" w:hAnsi="Times New Roman" w:cs="Times New Roman"/>
          <w:i/>
          <w:color w:val="000000"/>
          <w:sz w:val="28"/>
        </w:rPr>
        <w:t>еси</w:t>
      </w:r>
      <w:proofErr w:type="spellEnd"/>
      <w:r>
        <w:rPr>
          <w:rFonts w:ascii="Times New Roman" w:eastAsia="Times New Roman" w:hAnsi="Times New Roman" w:cs="Times New Roman"/>
          <w:i/>
          <w:color w:val="000000"/>
          <w:sz w:val="28"/>
        </w:rPr>
        <w:t xml:space="preserve">, Господи: </w:t>
      </w:r>
      <w:proofErr w:type="spellStart"/>
      <w:r>
        <w:rPr>
          <w:rFonts w:ascii="Times New Roman" w:eastAsia="Times New Roman" w:hAnsi="Times New Roman" w:cs="Times New Roman"/>
          <w:i/>
          <w:color w:val="000000"/>
          <w:sz w:val="28"/>
        </w:rPr>
        <w:t>рех</w:t>
      </w:r>
      <w:proofErr w:type="spellEnd"/>
      <w:r>
        <w:rPr>
          <w:rFonts w:ascii="Times New Roman" w:eastAsia="Times New Roman" w:hAnsi="Times New Roman" w:cs="Times New Roman"/>
          <w:i/>
          <w:color w:val="000000"/>
          <w:sz w:val="28"/>
        </w:rPr>
        <w:t xml:space="preserve"> сохранить закон Твой».</w:t>
      </w:r>
      <w:r>
        <w:rPr>
          <w:rFonts w:ascii="Times New Roman" w:eastAsia="Times New Roman" w:hAnsi="Times New Roman" w:cs="Times New Roman"/>
          <w:color w:val="000000"/>
          <w:sz w:val="28"/>
        </w:rPr>
        <w:t xml:space="preserve"> То есть: «</w:t>
      </w:r>
      <w:r>
        <w:rPr>
          <w:rFonts w:ascii="Times New Roman" w:eastAsia="Times New Roman" w:hAnsi="Times New Roman" w:cs="Times New Roman"/>
          <w:i/>
          <w:color w:val="000000"/>
          <w:sz w:val="28"/>
        </w:rPr>
        <w:t xml:space="preserve">Удел мой, Господи, </w:t>
      </w:r>
      <w:r w:rsidRPr="009077DE">
        <w:rPr>
          <w:rFonts w:ascii="Times New Roman" w:eastAsia="Times New Roman" w:hAnsi="Times New Roman" w:cs="Times New Roman"/>
          <w:color w:val="000000"/>
          <w:sz w:val="28"/>
        </w:rPr>
        <w:t>[на Земле]</w:t>
      </w:r>
      <w:r>
        <w:rPr>
          <w:rFonts w:ascii="Times New Roman" w:eastAsia="Times New Roman" w:hAnsi="Times New Roman" w:cs="Times New Roman"/>
          <w:i/>
          <w:color w:val="000000"/>
          <w:sz w:val="28"/>
        </w:rPr>
        <w:t xml:space="preserve"> сказал я, соблюдать слова Твои»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118</w:t>
      </w:r>
      <w:r w:rsidRPr="009077D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57).</w:t>
      </w:r>
    </w:p>
    <w:p w:rsidR="009D7AD8" w:rsidRDefault="009D7AD8" w:rsidP="009D7AD8">
      <w:pPr>
        <w:spacing w:after="0" w:line="240" w:lineRule="auto"/>
        <w:jc w:val="both"/>
        <w:rPr>
          <w:rFonts w:ascii="Times New Roman" w:eastAsia="Times New Roman" w:hAnsi="Times New Roman" w:cs="Times New Roman"/>
          <w:color w:val="000000"/>
          <w:sz w:val="28"/>
        </w:rPr>
      </w:pPr>
    </w:p>
    <w:p w:rsidR="009D7AD8" w:rsidRDefault="009D7AD8" w:rsidP="009D7AD8">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9D7AD8" w:rsidRDefault="009D7AD8" w:rsidP="009D7AD8">
      <w:pPr>
        <w:spacing w:after="0" w:line="240" w:lineRule="auto"/>
        <w:jc w:val="both"/>
        <w:rPr>
          <w:rFonts w:ascii="Times New Roman" w:eastAsia="Times New Roman" w:hAnsi="Times New Roman" w:cs="Times New Roman"/>
          <w:sz w:val="28"/>
        </w:rPr>
      </w:pPr>
    </w:p>
    <w:p w:rsidR="009D7AD8" w:rsidRDefault="009D7AD8" w:rsidP="009D7AD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заключение нашей беседы хотелось бы сказать вот что. Как известно, все мы любим читать Жития святых угодников Божиих. И что характерно - во всех повествованиях   видим множество чудес. А почему? Да именно потому, что все те люди (которые были подобострастны нам, потому что и они сотворены из той же плоти и крови, что и мы с вами) </w:t>
      </w:r>
      <w:r>
        <w:rPr>
          <w:rFonts w:ascii="Times New Roman" w:eastAsia="Times New Roman" w:hAnsi="Times New Roman" w:cs="Times New Roman"/>
          <w:b/>
          <w:color w:val="000000"/>
          <w:sz w:val="28"/>
        </w:rPr>
        <w:t>в различных ситуациях поступали по заповедям Божиим</w:t>
      </w:r>
      <w:r>
        <w:rPr>
          <w:rFonts w:ascii="Times New Roman" w:eastAsia="Times New Roman" w:hAnsi="Times New Roman" w:cs="Times New Roman"/>
          <w:color w:val="000000"/>
          <w:sz w:val="28"/>
        </w:rPr>
        <w:t xml:space="preserve"> - и увидели чудеса, и приняли Дух, и сподобились вечной жизни на Небесах.</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Как тут не вспомнить преподобного Исаию Отшельника, который говорит: «Все мы веруем, что Бог есть, все мы верим, что все возможно Ему. Но ты покажи веру свою делами своими, и Он сотворит на тебе чудеса». И не случайно в Священном Писании есть такие слова: «</w:t>
      </w:r>
      <w:r>
        <w:rPr>
          <w:rFonts w:ascii="Times New Roman" w:eastAsia="Times New Roman" w:hAnsi="Times New Roman" w:cs="Times New Roman"/>
          <w:i/>
          <w:color w:val="000000"/>
          <w:sz w:val="28"/>
        </w:rPr>
        <w:t>Выслушаем сущность всего: бойся Бога и заповеди Его соблюдай, ибо в этом все для человека»</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Песн</w:t>
      </w:r>
      <w:proofErr w:type="spellEnd"/>
      <w:r>
        <w:rPr>
          <w:rFonts w:ascii="Times New Roman" w:eastAsia="Times New Roman" w:hAnsi="Times New Roman" w:cs="Times New Roman"/>
          <w:color w:val="000000"/>
          <w:sz w:val="28"/>
        </w:rPr>
        <w:t>. 12</w:t>
      </w:r>
      <w:r w:rsidRPr="009077D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13).</w:t>
      </w:r>
    </w:p>
    <w:p w:rsidR="009D7AD8" w:rsidRDefault="009D7AD8" w:rsidP="009D7AD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Вот как, оказывается, все просто. А потому, хотя в нашей жизни, без сомнения, имеет место такая реалия, как личный мистический опыт, это вовсе не значит, что мы должны только и ждать «с повышенным интересом» каких-то чудес и сверхъестественных явлений. Каждый человек должен руководствоваться в своей жизни заповедями Христовыми и голосом своей христианской совести. Конечно, если в каких-то особых ситуациях Господь благоволит подать особые вразумления, их нужно принимать во внимание. Но, подчеркиваю, в особых случаях.  В повседневных жизненных обстоятельствах христиане должны руководствоваться законом Божиим, и тогда будут повторять вместе со псалмопевцем: «</w:t>
      </w:r>
      <w:r>
        <w:rPr>
          <w:rFonts w:ascii="Times New Roman" w:eastAsia="Times New Roman" w:hAnsi="Times New Roman" w:cs="Times New Roman"/>
          <w:i/>
          <w:color w:val="000000"/>
          <w:sz w:val="28"/>
        </w:rPr>
        <w:t xml:space="preserve">Уразумею чудеса от закона Твоего»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118</w:t>
      </w:r>
      <w:r w:rsidRPr="009077D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18).</w:t>
      </w:r>
    </w:p>
    <w:p w:rsidR="009D7AD8" w:rsidRDefault="009D7AD8" w:rsidP="009D7AD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 Действительно, когда человек начнет жить по заповедям Христовым, то непременно начнет замечать все больше и больше чудесных проявлений Промысла Божия во всех обстоятельствах своей жизни. И будет невольно удивляться, хвалить и благодарить </w:t>
      </w:r>
      <w:proofErr w:type="spellStart"/>
      <w:r>
        <w:rPr>
          <w:rFonts w:ascii="Times New Roman" w:eastAsia="Times New Roman" w:hAnsi="Times New Roman" w:cs="Times New Roman"/>
          <w:color w:val="000000"/>
          <w:sz w:val="28"/>
        </w:rPr>
        <w:t>Содетеля</w:t>
      </w:r>
      <w:proofErr w:type="spellEnd"/>
      <w:r>
        <w:rPr>
          <w:rFonts w:ascii="Times New Roman" w:eastAsia="Times New Roman" w:hAnsi="Times New Roman" w:cs="Times New Roman"/>
          <w:color w:val="000000"/>
          <w:sz w:val="28"/>
        </w:rPr>
        <w:t xml:space="preserve"> своего и Бога, говоря в сердце своем: «</w:t>
      </w:r>
      <w:r>
        <w:rPr>
          <w:rFonts w:ascii="Times New Roman" w:eastAsia="Times New Roman" w:hAnsi="Times New Roman" w:cs="Times New Roman"/>
          <w:i/>
          <w:color w:val="000000"/>
          <w:sz w:val="28"/>
        </w:rPr>
        <w:t xml:space="preserve">Мир </w:t>
      </w:r>
      <w:proofErr w:type="spellStart"/>
      <w:r>
        <w:rPr>
          <w:rFonts w:ascii="Times New Roman" w:eastAsia="Times New Roman" w:hAnsi="Times New Roman" w:cs="Times New Roman"/>
          <w:i/>
          <w:color w:val="000000"/>
          <w:sz w:val="28"/>
        </w:rPr>
        <w:t>мног</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любящым</w:t>
      </w:r>
      <w:proofErr w:type="spellEnd"/>
      <w:r>
        <w:rPr>
          <w:rFonts w:ascii="Times New Roman" w:eastAsia="Times New Roman" w:hAnsi="Times New Roman" w:cs="Times New Roman"/>
          <w:i/>
          <w:color w:val="000000"/>
          <w:sz w:val="28"/>
        </w:rPr>
        <w:t xml:space="preserve"> закон Твой </w:t>
      </w:r>
      <w:r w:rsidRPr="009077DE">
        <w:rPr>
          <w:rFonts w:ascii="Times New Roman" w:eastAsia="Times New Roman" w:hAnsi="Times New Roman" w:cs="Times New Roman"/>
          <w:color w:val="000000"/>
          <w:sz w:val="28"/>
        </w:rPr>
        <w:t>[Господи]</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и несть им соблазна. Да будет рука Твоя еже спасти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 xml:space="preserve">, яко заповеди Твоя </w:t>
      </w:r>
      <w:proofErr w:type="spellStart"/>
      <w:r>
        <w:rPr>
          <w:rFonts w:ascii="Times New Roman" w:eastAsia="Times New Roman" w:hAnsi="Times New Roman" w:cs="Times New Roman"/>
          <w:i/>
          <w:color w:val="000000"/>
          <w:sz w:val="28"/>
        </w:rPr>
        <w:t>изволих</w:t>
      </w:r>
      <w:proofErr w:type="spellEnd"/>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118:165, 173).</w:t>
      </w:r>
    </w:p>
    <w:p w:rsidR="009D7AD8" w:rsidRDefault="009D7AD8" w:rsidP="009D7AD8">
      <w:pPr>
        <w:spacing w:after="0" w:line="240" w:lineRule="auto"/>
        <w:jc w:val="both"/>
        <w:rPr>
          <w:rFonts w:ascii="Times New Roman" w:eastAsia="Times New Roman" w:hAnsi="Times New Roman" w:cs="Times New Roman"/>
          <w:color w:val="000000"/>
          <w:sz w:val="28"/>
        </w:rPr>
      </w:pPr>
    </w:p>
    <w:p w:rsidR="009D7AD8" w:rsidRDefault="009D7AD8" w:rsidP="009D7AD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w:t>
      </w:r>
    </w:p>
    <w:p w:rsidR="009D7AD8" w:rsidRDefault="009D7AD8" w:rsidP="009D7AD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vertAlign w:val="superscript"/>
        </w:rPr>
        <w:tab/>
      </w:r>
    </w:p>
    <w:p w:rsidR="009D7AD8" w:rsidRDefault="009D7AD8" w:rsidP="009D7AD8">
      <w:pPr>
        <w:spacing w:after="0" w:line="240" w:lineRule="auto"/>
        <w:jc w:val="both"/>
        <w:rPr>
          <w:rFonts w:ascii="Times New Roman" w:eastAsia="Times New Roman" w:hAnsi="Times New Roman" w:cs="Times New Roman"/>
          <w:color w:val="000000"/>
          <w:sz w:val="28"/>
        </w:rPr>
      </w:pPr>
      <w:r w:rsidRPr="00953454">
        <w:rPr>
          <w:rFonts w:ascii="Times New Roman" w:eastAsia="Times New Roman" w:hAnsi="Times New Roman" w:cs="Times New Roman"/>
          <w:color w:val="000000"/>
          <w:sz w:val="28"/>
          <w:vertAlign w:val="superscript"/>
        </w:rPr>
        <w:t xml:space="preserve">                 1</w:t>
      </w:r>
      <w:r>
        <w:rPr>
          <w:rFonts w:ascii="Times New Roman" w:eastAsia="Times New Roman" w:hAnsi="Times New Roman" w:cs="Times New Roman"/>
          <w:color w:val="000000"/>
          <w:sz w:val="28"/>
          <w:vertAlign w:val="superscript"/>
        </w:rPr>
        <w:t xml:space="preserve"> </w:t>
      </w:r>
      <w:r>
        <w:rPr>
          <w:rFonts w:ascii="Times New Roman" w:eastAsia="Times New Roman" w:hAnsi="Times New Roman" w:cs="Times New Roman"/>
          <w:color w:val="000000"/>
          <w:sz w:val="28"/>
        </w:rPr>
        <w:t xml:space="preserve">Фрагмент жизнеописания </w:t>
      </w:r>
      <w:proofErr w:type="spellStart"/>
      <w:r>
        <w:rPr>
          <w:rFonts w:ascii="Times New Roman" w:eastAsia="Times New Roman" w:hAnsi="Times New Roman" w:cs="Times New Roman"/>
          <w:color w:val="000000"/>
          <w:sz w:val="28"/>
        </w:rPr>
        <w:t>прп</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Пафнутия</w:t>
      </w:r>
      <w:proofErr w:type="spellEnd"/>
      <w:r>
        <w:rPr>
          <w:rFonts w:ascii="Times New Roman" w:eastAsia="Times New Roman" w:hAnsi="Times New Roman" w:cs="Times New Roman"/>
          <w:color w:val="000000"/>
          <w:sz w:val="28"/>
        </w:rPr>
        <w:t xml:space="preserve"> приводится по книге «Жития святых жен в пустынях Востока» (книга 1-я, Вятка, Печатня Красовского, 1871 г.), в изложении автора. О преподобном </w:t>
      </w:r>
      <w:proofErr w:type="spellStart"/>
      <w:r>
        <w:rPr>
          <w:rFonts w:ascii="Times New Roman" w:eastAsia="Times New Roman" w:hAnsi="Times New Roman" w:cs="Times New Roman"/>
          <w:color w:val="000000"/>
          <w:sz w:val="28"/>
        </w:rPr>
        <w:t>Пафнутии</w:t>
      </w:r>
      <w:proofErr w:type="spellEnd"/>
      <w:r>
        <w:rPr>
          <w:rFonts w:ascii="Times New Roman" w:eastAsia="Times New Roman" w:hAnsi="Times New Roman" w:cs="Times New Roman"/>
          <w:color w:val="000000"/>
          <w:sz w:val="28"/>
        </w:rPr>
        <w:t xml:space="preserve"> мы имеем следующие хронологические сведения: «Местом рождения святого некоторые из позднейших греческих писателей называют </w:t>
      </w:r>
      <w:proofErr w:type="spellStart"/>
      <w:r>
        <w:rPr>
          <w:rFonts w:ascii="Times New Roman" w:eastAsia="Times New Roman" w:hAnsi="Times New Roman" w:cs="Times New Roman"/>
          <w:color w:val="000000"/>
          <w:sz w:val="28"/>
        </w:rPr>
        <w:t>Сидон</w:t>
      </w:r>
      <w:proofErr w:type="spellEnd"/>
      <w:r>
        <w:rPr>
          <w:rFonts w:ascii="Times New Roman" w:eastAsia="Times New Roman" w:hAnsi="Times New Roman" w:cs="Times New Roman"/>
          <w:color w:val="000000"/>
          <w:sz w:val="28"/>
        </w:rPr>
        <w:t xml:space="preserve">; верно то, что он учредил свой монастырь в Нижней Фиваиде, в </w:t>
      </w:r>
      <w:proofErr w:type="spellStart"/>
      <w:r>
        <w:rPr>
          <w:rFonts w:ascii="Times New Roman" w:eastAsia="Times New Roman" w:hAnsi="Times New Roman" w:cs="Times New Roman"/>
          <w:color w:val="000000"/>
          <w:sz w:val="28"/>
        </w:rPr>
        <w:t>Гераклийском</w:t>
      </w:r>
      <w:proofErr w:type="spellEnd"/>
      <w:r>
        <w:rPr>
          <w:rFonts w:ascii="Times New Roman" w:eastAsia="Times New Roman" w:hAnsi="Times New Roman" w:cs="Times New Roman"/>
          <w:color w:val="000000"/>
          <w:sz w:val="28"/>
        </w:rPr>
        <w:t xml:space="preserve"> округе... Когда </w:t>
      </w:r>
      <w:proofErr w:type="spellStart"/>
      <w:r>
        <w:rPr>
          <w:rFonts w:ascii="Times New Roman" w:eastAsia="Times New Roman" w:hAnsi="Times New Roman" w:cs="Times New Roman"/>
          <w:color w:val="000000"/>
          <w:sz w:val="28"/>
        </w:rPr>
        <w:t>Руфин</w:t>
      </w:r>
      <w:proofErr w:type="spellEnd"/>
      <w:r>
        <w:rPr>
          <w:rFonts w:ascii="Times New Roman" w:eastAsia="Times New Roman" w:hAnsi="Times New Roman" w:cs="Times New Roman"/>
          <w:color w:val="000000"/>
          <w:sz w:val="28"/>
        </w:rPr>
        <w:t xml:space="preserve"> посетил обитель </w:t>
      </w:r>
      <w:proofErr w:type="spellStart"/>
      <w:r>
        <w:rPr>
          <w:rFonts w:ascii="Times New Roman" w:eastAsia="Times New Roman" w:hAnsi="Times New Roman" w:cs="Times New Roman"/>
          <w:color w:val="000000"/>
          <w:sz w:val="28"/>
        </w:rPr>
        <w:t>Пафнутия</w:t>
      </w:r>
      <w:proofErr w:type="spellEnd"/>
      <w:r>
        <w:rPr>
          <w:rFonts w:ascii="Times New Roman" w:eastAsia="Times New Roman" w:hAnsi="Times New Roman" w:cs="Times New Roman"/>
          <w:color w:val="000000"/>
          <w:sz w:val="28"/>
        </w:rPr>
        <w:t xml:space="preserve"> (около 390 года), его уже не было в живых, но память о нем и любовь к нему были в полной силе...» </w:t>
      </w:r>
    </w:p>
    <w:p w:rsidR="009D7AD8" w:rsidRDefault="009D7AD8" w:rsidP="009D7AD8">
      <w:pPr>
        <w:spacing w:after="0" w:line="240" w:lineRule="auto"/>
        <w:ind w:firstLine="708"/>
        <w:jc w:val="both"/>
        <w:rPr>
          <w:rFonts w:ascii="Times New Roman" w:eastAsia="Times New Roman" w:hAnsi="Times New Roman" w:cs="Times New Roman"/>
          <w:sz w:val="28"/>
        </w:rPr>
      </w:pPr>
      <w:r w:rsidRPr="00953454">
        <w:rPr>
          <w:rFonts w:ascii="Times New Roman" w:eastAsia="Times New Roman" w:hAnsi="Times New Roman" w:cs="Times New Roman"/>
          <w:sz w:val="28"/>
          <w:vertAlign w:val="superscript"/>
        </w:rPr>
        <w:t>2</w:t>
      </w: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rPr>
        <w:t xml:space="preserve">См. </w:t>
      </w:r>
      <w:proofErr w:type="spellStart"/>
      <w:r>
        <w:rPr>
          <w:rFonts w:ascii="Times New Roman" w:eastAsia="Times New Roman" w:hAnsi="Times New Roman" w:cs="Times New Roman"/>
          <w:sz w:val="28"/>
        </w:rPr>
        <w:t>Гал</w:t>
      </w:r>
      <w:proofErr w:type="spellEnd"/>
      <w:r>
        <w:rPr>
          <w:rFonts w:ascii="Times New Roman" w:eastAsia="Times New Roman" w:hAnsi="Times New Roman" w:cs="Times New Roman"/>
          <w:sz w:val="28"/>
        </w:rPr>
        <w:t>. 5</w:t>
      </w:r>
      <w:r w:rsidRPr="005A0239">
        <w:rPr>
          <w:rFonts w:ascii="Times New Roman" w:eastAsia="Times New Roman" w:hAnsi="Times New Roman" w:cs="Times New Roman"/>
          <w:sz w:val="28"/>
        </w:rPr>
        <w:t>:</w:t>
      </w:r>
      <w:r>
        <w:rPr>
          <w:rFonts w:ascii="Times New Roman" w:eastAsia="Times New Roman" w:hAnsi="Times New Roman" w:cs="Times New Roman"/>
          <w:sz w:val="28"/>
        </w:rPr>
        <w:t>13</w:t>
      </w:r>
      <w:r w:rsidRPr="005A0239">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9D7AD8" w:rsidRDefault="009D7AD8" w:rsidP="009D7AD8">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2005 год</w:t>
      </w:r>
    </w:p>
    <w:p w:rsidR="009D7AD8" w:rsidRDefault="009D7AD8" w:rsidP="009D7AD8">
      <w:pPr>
        <w:spacing w:after="0" w:line="240" w:lineRule="auto"/>
        <w:ind w:firstLine="708"/>
        <w:jc w:val="both"/>
        <w:rPr>
          <w:rFonts w:ascii="Times New Roman" w:eastAsia="Times New Roman" w:hAnsi="Times New Roman" w:cs="Times New Roman"/>
          <w:sz w:val="28"/>
        </w:rPr>
      </w:pPr>
    </w:p>
    <w:p w:rsidR="000444D6" w:rsidRDefault="000444D6">
      <w:pPr>
        <w:spacing w:after="0" w:line="240" w:lineRule="auto"/>
        <w:jc w:val="both"/>
        <w:rPr>
          <w:rFonts w:ascii="Times New Roman" w:eastAsia="Times New Roman" w:hAnsi="Times New Roman" w:cs="Times New Roman"/>
          <w:sz w:val="28"/>
        </w:rPr>
      </w:pPr>
      <w:bookmarkStart w:id="0" w:name="_GoBack"/>
      <w:bookmarkEnd w:id="0"/>
    </w:p>
    <w:p w:rsidR="000444D6" w:rsidRDefault="000444D6">
      <w:pPr>
        <w:jc w:val="both"/>
        <w:rPr>
          <w:rFonts w:ascii="Times New Roman" w:eastAsia="Times New Roman" w:hAnsi="Times New Roman" w:cs="Times New Roman"/>
          <w:b/>
          <w:sz w:val="28"/>
        </w:rPr>
      </w:pPr>
    </w:p>
    <w:p w:rsidR="000444D6" w:rsidRDefault="00B6475A">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0444D6" w:rsidRDefault="000444D6">
      <w:pPr>
        <w:jc w:val="both"/>
        <w:rPr>
          <w:rFonts w:ascii="Times New Roman" w:eastAsia="Times New Roman" w:hAnsi="Times New Roman" w:cs="Times New Roman"/>
          <w:b/>
          <w:sz w:val="28"/>
        </w:rPr>
      </w:pPr>
    </w:p>
    <w:p w:rsidR="000444D6" w:rsidRDefault="000444D6">
      <w:pPr>
        <w:jc w:val="both"/>
        <w:rPr>
          <w:rFonts w:ascii="Times New Roman" w:eastAsia="Times New Roman" w:hAnsi="Times New Roman" w:cs="Times New Roman"/>
          <w:b/>
          <w:sz w:val="28"/>
        </w:rPr>
      </w:pPr>
    </w:p>
    <w:sectPr w:rsidR="00044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0444D6"/>
    <w:rsid w:val="000444D6"/>
    <w:rsid w:val="009D7AD8"/>
    <w:rsid w:val="00B6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B4471-A391-4095-960D-7A0A9E83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2096</Words>
  <Characters>11953</Characters>
  <Application>Microsoft Office Word</Application>
  <DocSecurity>0</DocSecurity>
  <Lines>99</Lines>
  <Paragraphs>28</Paragraphs>
  <ScaleCrop>false</ScaleCrop>
  <Company>SPecialiST RePack</Company>
  <LinksUpToDate>false</LinksUpToDate>
  <CharactersWithSpaces>14021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2023-11-23T10:16:00Z</dcterms:created>
  <dcterms:modified xsi:type="dcterms:W3CDTF">2026-04-28T14:55:00Z</dcterms:modified>
</cp:coreProperties>
</file>