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59" w:rsidRDefault="00FB4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04">
          <v:rect id="rectole0000000000" o:spid="_x0000_i1025" style="width:375pt;height:85.2pt" o:ole="" o:preferrelative="t" stroked="f">
            <v:imagedata r:id="rId4" o:title=""/>
          </v:rect>
          <o:OLEObject Type="Embed" ProgID="StaticMetafile" ShapeID="rectole0000000000" DrawAspect="Content" ObjectID="_1761211554" r:id="rId5"/>
        </w:object>
      </w:r>
    </w:p>
    <w:p w:rsidR="00657559" w:rsidRDefault="0065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57559" w:rsidRDefault="00FB4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36</w:t>
      </w:r>
    </w:p>
    <w:p w:rsidR="00657559" w:rsidRDefault="0065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57559" w:rsidRDefault="00FB4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богатстве и бедности</w:t>
      </w:r>
    </w:p>
    <w:p w:rsidR="00657559" w:rsidRDefault="00657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Порой просто удивляешься тому, насколько человек изменчив. Знаешь человека, допустим, много лет. Потом он становится человеком состоятельным, влиятельным. Встретившись с ним через некоторое время, видишь в нем какие- то изменения</w:t>
      </w:r>
      <w:r w:rsidR="00E46DBF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если проходит еще лет 5</w:t>
      </w:r>
      <w:r>
        <w:rPr>
          <w:rFonts w:ascii="Times New Roman" w:eastAsia="Times New Roman" w:hAnsi="Times New Roman" w:cs="Times New Roman"/>
          <w:color w:val="000000"/>
          <w:sz w:val="28"/>
        </w:rPr>
        <w:t>-10, встречаешься с ним и просто самому себе не веришь - насколько человек изменился. Внешне вроде бы один и тот же, а внутренне стал совсем другим. Почему так происходит?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того чтобы было более понятно, в чем это изменение проявляется, возьмем для примера житие праведного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Евлогия-каменосечца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которое описано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Отечнике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житии преподобного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Даниила.</w:t>
      </w:r>
    </w:p>
    <w:p w:rsidR="00657559" w:rsidRDefault="00FB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был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каменосечцем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проводил добродетельную жизнь: ежедневн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вырабатывал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златницу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вечером на эти деньги покупал пищу, созывал странников, нищих, сирот, убогих, кормил их и вместе с ними вкушал сам. На следующий день опять трудился, получал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златницу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снова употреблял ее на нужды бедных.</w:t>
      </w:r>
    </w:p>
    <w:p w:rsidR="00657559" w:rsidRDefault="00FB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Однажды к нему пришел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Даниил и, видя такую добродетель, подумал: «Этот бедный человек питает каждый день столько нищих! Что бы сделал он, будучи богатым?» И начал просить Бога, чтобы Господь послал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богатство. Господь долго не исполнял его просьбу; а потом дал вразумле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ние,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не полезно. 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Даниил продолжал молиться. И тогда Господь исполнил его настойчивую молитву. Как-то раз, работая в каменоломне,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обрел большой клад. Ночью, тайком от всех, он вывез его к себе домой, и никому ничего не сказав</w:t>
      </w:r>
      <w:r>
        <w:rPr>
          <w:rFonts w:ascii="Times New Roman" w:eastAsia="Times New Roman" w:hAnsi="Times New Roman" w:cs="Times New Roman"/>
          <w:color w:val="000000"/>
          <w:sz w:val="28"/>
        </w:rPr>
        <w:t>, удалился в Царьград. Там он дал большие взятки приближенным царя, сделался богатым вельможей и начал проводить мирскую греховную жизнь...</w:t>
      </w:r>
    </w:p>
    <w:p w:rsidR="00657559" w:rsidRDefault="00FB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Когда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Даниил узнал об этой беде, то отправился в Царьград, разыскал 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начал проситься, чтобы тот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ринял его для беседы, но получил отказ. Тогда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Даниил поселился на улице прямо у ворот дома и начал дожидаться удобного случая, чтобы увидеть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гневе повелел своим слугам избить старца.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Даниил находился в большой скорби и с сил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ьным плачем молился Богу, чтобы Он избавил душу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 погибели. По прошествии некоторого времени в Царьграде случился государственный переворот,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как бывшего царского приближенного, хотели убить, но ему удалось тайно бежать. Тогда он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осознал с</w:t>
      </w:r>
      <w:r>
        <w:rPr>
          <w:rFonts w:ascii="Times New Roman" w:eastAsia="Times New Roman" w:hAnsi="Times New Roman" w:cs="Times New Roman"/>
          <w:color w:val="000000"/>
          <w:sz w:val="28"/>
        </w:rPr>
        <w:t>вое погибельное положение, раскаялся в содеянных грехах, возвратился на прежнее место жительства и начал проводить прежнюю небогатую, но добродетельную жизнь.</w:t>
      </w:r>
    </w:p>
    <w:p w:rsidR="00657559" w:rsidRDefault="00FB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на этом примере мы можем видеть, насколько богатство, слава и власть изменяют человека.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 как же могло случиться, что человек, утвержденный в добродетели, так резко изменился в худшую сторону?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Псалтири мы читаем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«Грехопадения кто разумеет? От тайных моих очисти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мя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и от чуждых пощади раба Твоего.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Егда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не обладают мною, тогда непо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рочен буду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очищуся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от греха велика»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18, 13-14). Мы не знаем,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может обольщать душу, и не знаем Промысла Божия о каждом конкретном человеке. А потому, если рассуждать на эту тему, можно ошибиться. Но если все-таки попытаться рассудить, что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же произошло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то можно предположить следующее. Ведь он большим богатством никогда не пользовался. Он покупал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златницу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что требовалось, и ничего до утра не оставлял. А тут вдруг... И потому он не смог это богатство употребить так, как он прив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ык использовать его раньше. Ну, просто не устоял перед соблазном, потому что это было не свойственно ему - распоряжаться таким большим богатством. Так что здесь могла проявиться вполне естественная склонность, и наверняка имело место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диавольское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воздействи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е. И это все было предвидено в Промысле Божием, почему Господь ему больше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златницы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день и не давал. И когда Даниил просил, Господь не соглашался на его прошение, отвечая, что «это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 полезно». Ну, а при настоятельной молитве Господь уступил и пок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азал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Даниилу, насколько он ошибается.</w:t>
      </w:r>
    </w:p>
    <w:p w:rsidR="00657559" w:rsidRDefault="00FB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 мы должны предать себя в руки Божии, принимая от Господа тот образ жизни, какой Господь нам дает, ибо он для нас - самый оптимальный и самый спасительный. И, исходя из такого понимания, мы должны действов</w:t>
      </w:r>
      <w:r>
        <w:rPr>
          <w:rFonts w:ascii="Times New Roman" w:eastAsia="Times New Roman" w:hAnsi="Times New Roman" w:cs="Times New Roman"/>
          <w:color w:val="000000"/>
          <w:sz w:val="28"/>
        </w:rPr>
        <w:t>ать сами и так же относиться к ближним.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как же тогда понимать многие исторические факты, когда сочетались богатство и святость?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Наличие богатства у этих людей не было связано с пристрастием к богатству. Они имели его, но имели не пристраст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но, то есть они могли им распоряжаться. Они употребляли его не ради своего удовольствия и не с целью наслаждения, а искали (в большей или меньшей степени) других целей, других наслаждений: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Богоугождении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как, например, пророк Давид. Он получил богатство,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стал царем, но, тем не менее, продолжал использовать богатство богоугодно.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Однако, как мы видим на примере того же пророка Давида - богатство его не изменило, а власть изменила. Он увидел жену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Урии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соблазнился и своей властью послал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Урию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явную смерть.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Таким образом, власть толкнула его на преступление. Потому мы должны понимать,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насколько человек </w:t>
      </w:r>
      <w:proofErr w:type="spellStart"/>
      <w:r w:rsidR="00E46DBF">
        <w:rPr>
          <w:rFonts w:ascii="Times New Roman" w:eastAsia="Times New Roman" w:hAnsi="Times New Roman" w:cs="Times New Roman"/>
          <w:b/>
          <w:color w:val="000000"/>
          <w:sz w:val="28"/>
        </w:rPr>
        <w:t>удобопреклонен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 изменению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(в худшую сторону). Хотя, несмотря на то, что он пал, согрешил, он все-таки потом смирился, признал свой грех, покаялся...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Псалом 50-й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«Помилуй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мя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, Боже...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» написан пророком Давидом именно после того, как его обличил пророк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Нафан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 попутно стоит обратить внимание на еще один важный момент духовной жизни - насколько мы должны понимать глубину нашего человеческого падения. Давид, будучи пророком, </w:t>
      </w:r>
      <w:r>
        <w:rPr>
          <w:rFonts w:ascii="Times New Roman" w:eastAsia="Times New Roman" w:hAnsi="Times New Roman" w:cs="Times New Roman"/>
          <w:color w:val="000000"/>
          <w:sz w:val="28"/>
        </w:rPr>
        <w:t>избранным Божиим, о котором Господь сказал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обретох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мужа по сердцу Моему», тем не менее, пал. И когда он согрешил, то был в таком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нечувствии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что некоторое время не осознавал своего греха. И Господу потребовалось послать пророка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Нафана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который обличил его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содеянном беззаконии. И тогда только Давид уже начал каяться. Так что мы, понимая это, должны смиряться и помнить (относительно себя), какие 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удобопреклонные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 греху. Относительно же ближних - великодушно прощать их.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Житиях Святых есть много пример</w:t>
      </w:r>
      <w:r>
        <w:rPr>
          <w:rFonts w:ascii="Times New Roman" w:eastAsia="Times New Roman" w:hAnsi="Times New Roman" w:cs="Times New Roman"/>
          <w:color w:val="000000"/>
          <w:sz w:val="28"/>
        </w:rPr>
        <w:t>ов, когда люди, имея богатство, угождали Богу. Но все это было в рамках воли Божией. Если Господь видел, что человек способен обладать богатством или славой, или властью, что они не изменят его к худшему - такому человеку давался сей дар. В противоположном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же случае сей дар не давался, как мы видим на примере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каменосечца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Здесь имеет очень большое значение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предведени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Божие. Потому мы должны сами себя и друг друга и всю жизнь нашу предавать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руки Божии </w:t>
      </w:r>
      <w:r>
        <w:rPr>
          <w:rFonts w:ascii="Times New Roman" w:eastAsia="Times New Roman" w:hAnsi="Times New Roman" w:cs="Times New Roman"/>
          <w:color w:val="000000"/>
          <w:sz w:val="28"/>
        </w:rPr>
        <w:t>и не рваться изо всех сил стать такими, какими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нам хочется (иметь славу, власть, богатство и т.п.).</w:t>
      </w:r>
    </w:p>
    <w:p w:rsidR="00657559" w:rsidRDefault="00FB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На рассматриваемую тему имеется хорошее рассуждение в книге Сергея Николаевича Большакова «На высотах духа». Эта небольшая по объ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ему книга представляет собой беседы с монахами и мирянами, делателями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</w:rPr>
        <w:t>сусовой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молитвы, записанные С. Большаковым в первой половине XX века. Приведем небольшой отрывок из беседы автора с некоей рабой Божией Ниной.</w:t>
      </w:r>
    </w:p>
    <w:p w:rsidR="00657559" w:rsidRDefault="00FB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«...Я сидел с Ниной Николаевной на балкончике лесной дачи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Нерко-ерви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среди громадных лесов, тянущихся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Куом</w:t>
      </w:r>
      <w:r>
        <w:rPr>
          <w:rFonts w:ascii="Times New Roman" w:eastAsia="Times New Roman" w:hAnsi="Times New Roman" w:cs="Times New Roman"/>
          <w:color w:val="000000"/>
          <w:sz w:val="28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юг, к тундрам Лапландии...</w:t>
      </w:r>
    </w:p>
    <w:p w:rsidR="00657559" w:rsidRDefault="00FB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- У Вас так тихо, Нина Николаевна, словно на другой планете или триста лет тому назад, когда народу было мало, не было ни железных дорог, ни автомобилей, ни аэропланов. Но и тогда люди, искавшие тишины, уходили дальше на север, на острова Ледовитого океана</w:t>
      </w:r>
      <w:r>
        <w:rPr>
          <w:rFonts w:ascii="Times New Roman" w:eastAsia="Times New Roman" w:hAnsi="Times New Roman" w:cs="Times New Roman"/>
          <w:color w:val="000000"/>
          <w:sz w:val="28"/>
        </w:rPr>
        <w:t>, в Соловки.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Я здесь только и отдыхаю душой, Сергей Николаевич. Здесь нет никого, озера и леса, ни городов, ни деревень. В большом городе жить так тяжело: шум, отравленный воздух, суета, многолюдство. А где люди, там всегда интриги, зависть, клевета и 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 подобное. Когда я была молода, вся эта суета и шумиха мне нравилась. Внешнее я принимала за настоящее. И, конечно, ошибалась. Мой первый брак был глубоко несчастен. Мой муж был красив и умен, но поверхностен,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безпорядочен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без веры и принципов. Когда вс</w:t>
      </w:r>
      <w:r>
        <w:rPr>
          <w:rFonts w:ascii="Times New Roman" w:eastAsia="Times New Roman" w:hAnsi="Times New Roman" w:cs="Times New Roman"/>
          <w:color w:val="000000"/>
          <w:sz w:val="28"/>
        </w:rPr>
        <w:t>е это кончилось трагедией, я вернулась к вере. Я поехала на Валаам к отцу Иоанну спросить совета.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Знаете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что, раба Божия, - сказал он, - не убивайтесь, что все развалилось и жизнь кончена. Вы молоды, и многое еще может измениться, а потом, Господь никогда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попускает испытание выше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сил. Всегда это помните. Есть такое предание: некий монах очень огорчался тяжестью своей жизни и роптал, прося себе креста полегче. И раз видит он сон, будто он в большой пещере, все стены которой увешаны крестами. Были тут кре</w:t>
      </w:r>
      <w:r>
        <w:rPr>
          <w:rFonts w:ascii="Times New Roman" w:eastAsia="Times New Roman" w:hAnsi="Times New Roman" w:cs="Times New Roman"/>
          <w:color w:val="000000"/>
          <w:sz w:val="28"/>
        </w:rPr>
        <w:t>сты золотые, серебряные, железные, каменные и так далее. И вот был ему голос: "Молитва твоя услышана: выбери себе любой крест по силе твоей". Монах стал искать с великим тщанием и нашел, наконец, маленький деревянный крестик. "Могу я взять этот крестик?”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вопросил он. "Но это и есть твой крест, прочие ещ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тяжелее", - ответил голос. Вам кажется, что крест Ваш тяжел, а я. как Старец, такие слышу часто ужасы, что вам грех Бога гневить. Молитесь чаще, да хоть повторяйте молитву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предайте себя воле Бо</w:t>
      </w:r>
      <w:r>
        <w:rPr>
          <w:rFonts w:ascii="Times New Roman" w:eastAsia="Times New Roman" w:hAnsi="Times New Roman" w:cs="Times New Roman"/>
          <w:color w:val="000000"/>
          <w:sz w:val="28"/>
        </w:rPr>
        <w:t>жией, и Господь Бог Сам укажет Вам путь, по которому идти; тогда придите ко мне, и я скажу, что сумею». И отпустил меня.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Прошло несколько лет. Я служила на скромном месте и жила тихо-тихо. Однажды пригласили меня на какой-то вечер, были даже танцы. И хотя </w:t>
      </w:r>
      <w:r>
        <w:rPr>
          <w:rFonts w:ascii="Times New Roman" w:eastAsia="Times New Roman" w:hAnsi="Times New Roman" w:cs="Times New Roman"/>
          <w:color w:val="000000"/>
          <w:sz w:val="28"/>
        </w:rPr>
        <w:t>мне было уже за тридцать, подошел ко мне один господин немного старше меня и предложил с ним потанцевать. Я согласилась. Потом как-то еще встретились раза два. Мне сказали, что этот господин холостяк, один из самых богатых людей Скандинавии, почтенный и вс</w:t>
      </w:r>
      <w:r>
        <w:rPr>
          <w:rFonts w:ascii="Times New Roman" w:eastAsia="Times New Roman" w:hAnsi="Times New Roman" w:cs="Times New Roman"/>
          <w:color w:val="000000"/>
          <w:sz w:val="28"/>
        </w:rPr>
        <w:t>еми уважаемый. Был он, мой теперешний муж, человеком очень интересным. Через два или три месяца нашего знакомства он предложил мне стать его женой. Родители были в восторге: какая партия! Но, ожегшись первый раз, я была очень осторожна и просила времени об</w:t>
      </w:r>
      <w:r>
        <w:rPr>
          <w:rFonts w:ascii="Times New Roman" w:eastAsia="Times New Roman" w:hAnsi="Times New Roman" w:cs="Times New Roman"/>
          <w:color w:val="000000"/>
          <w:sz w:val="28"/>
        </w:rPr>
        <w:t>думать ответ. Мой жених согласился.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 поехала к Старцу на Валаам просить его совета и рассказала ему все. Он задумался на несколько минут, а потом сказал: «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Раба Божия, помните я Вам говорил тогда, что все устроится и что Сам Бог выведет Вас на путь потребный. И вот Он вывел. Только помните,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скорби и страдании не исчезнут, а только изменятся. Вместо маленького деревянного креста, жизни смиренной, бедной, 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езаметной, Вам дается крест золотой, много тяжелее, но и его можно нести, если подвизаться в милосердии и благотворении, но он тяжелее. Вам будут завидовать, клеветать, стараться поссорить с мужем и его семьей н так далее. НО ЕСЛИ ВЫ НЕ ПРИВЯЖЕТЕСЬ К БОГАТ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СТВУ, ПОЧЕСТЯМ, а они скоро придут, И СУЕТЕ ЖИТЕЙСКОЙ, ТО СМОЖЕТЕ СОХРАНИТЬ ВНУТРЕННИЙ МИР, особо если будете подвизаться в молитве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Иисусовой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сколь можно.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еще советую: удаляйтесь хотя на месяц ежегодно в глухое место и там предавайтесь молитве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богомысл</w:t>
      </w:r>
      <w:r>
        <w:rPr>
          <w:rFonts w:ascii="Times New Roman" w:eastAsia="Times New Roman" w:hAnsi="Times New Roman" w:cs="Times New Roman"/>
          <w:color w:val="000000"/>
          <w:sz w:val="28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Увидите, как это полезно».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Вот я уже замужем немало лет, и каждый год ездим на месяц сюда. Сначала муж и дети не очень-то были довольны, а теперь ждут, когда сюда приедем. Здесь как рай. И я должна сказать, что Старец был прав.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Крест миллионера тяжелее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креста бедности и опаснее. Так легко впасть в гордость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окамененное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нечувствие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 чужим страдани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ям.</w:t>
      </w:r>
    </w:p>
    <w:p w:rsidR="00657559" w:rsidRDefault="00FB4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...Я замечала, что к чему в жизни стремишься упорно, несмотря на всевозрастающие препятствия, то хотя великими усилиями и достигаешь желаемого, то не на 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льзу, а на погибель. Или совсем измучаешься, и все станет безразлично, или увидишь, что игра не стоила свеч. Что от Бога, то само приходит, вот как в Евангелии говорится: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придет Царствие Божие приметным образом, ...ибо ...Царствие Божие внутрь вас есть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17, 20-21). Давно-давно, когда начались у меня, при первом муже, большие горести, то я говорила мудрой моей тетке: «Я уйду от мужа, брошу все - и опять буду веселая и живая, как раньше» Тетка же мне ответила: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«Вот и видно, что молода ты, Нина. От себ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никогда не уйдешь, а если у тебя на душе мир, то тебе будет всюду хорошо.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От скорбей в жизни не уйдешь, терпеть надо, молиться и ждать - и Господь укажет путь в свое время</w:t>
      </w:r>
      <w:r>
        <w:rPr>
          <w:rFonts w:ascii="Times New Roman" w:eastAsia="Times New Roman" w:hAnsi="Times New Roman" w:cs="Times New Roman"/>
          <w:color w:val="000000"/>
          <w:sz w:val="28"/>
        </w:rPr>
        <w:t>». Так и есть. Но в молодости этого не понять...»</w:t>
      </w:r>
    </w:p>
    <w:p w:rsidR="00657559" w:rsidRDefault="0065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57559" w:rsidRDefault="00657559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65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7559"/>
    <w:rsid w:val="00657559"/>
    <w:rsid w:val="007A6FE8"/>
    <w:rsid w:val="00E46DBF"/>
    <w:rsid w:val="00FB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0EEBF7-00D5-40F4-8608-0AE60F6B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1743</Words>
  <Characters>9936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4</cp:revision>
  <dcterms:created xsi:type="dcterms:W3CDTF">2023-11-11T09:36:00Z</dcterms:created>
  <dcterms:modified xsi:type="dcterms:W3CDTF">2023-11-11T09:39:00Z</dcterms:modified>
</cp:coreProperties>
</file>