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EE0" w:rsidRDefault="00FA4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499" w:dyaOrig="1704">
          <v:rect id="rectole0000000000" o:spid="_x0000_i1025" style="width:375pt;height:85pt" o:ole="" o:preferrelative="t" stroked="f">
            <v:imagedata r:id="rId4" o:title=""/>
          </v:rect>
          <o:OLEObject Type="Embed" ProgID="StaticMetafile" ShapeID="rectole0000000000" DrawAspect="Content" ObjectID="_1836394159" r:id="rId5"/>
        </w:object>
      </w:r>
    </w:p>
    <w:p w:rsidR="00DD6EE0" w:rsidRDefault="00DD6EE0">
      <w:pPr>
        <w:spacing w:after="0" w:line="240" w:lineRule="auto"/>
        <w:jc w:val="center"/>
        <w:rPr>
          <w:rFonts w:ascii="Segoe UI Symbol" w:eastAsia="Segoe UI Symbol" w:hAnsi="Segoe UI Symbol" w:cs="Segoe UI Symbol"/>
          <w:b/>
          <w:color w:val="000000"/>
          <w:sz w:val="28"/>
        </w:rPr>
      </w:pPr>
    </w:p>
    <w:p w:rsidR="00DD6EE0" w:rsidRDefault="00FA4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25</w:t>
      </w:r>
    </w:p>
    <w:p w:rsidR="00DD6EE0" w:rsidRDefault="00DD6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D6EE0" w:rsidRDefault="00FA4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Беседа об исповеди</w:t>
      </w:r>
    </w:p>
    <w:p w:rsidR="00DD6EE0" w:rsidRDefault="00DD6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правильно исповедоваться?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того, чтобы принести покаяние, нужно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осознать </w:t>
      </w:r>
      <w:r>
        <w:rPr>
          <w:rFonts w:ascii="Times New Roman" w:eastAsia="Times New Roman" w:hAnsi="Times New Roman" w:cs="Times New Roman"/>
          <w:color w:val="000000"/>
          <w:sz w:val="28"/>
        </w:rPr>
        <w:t>свой грех, тогда мы сможем в нем раскаяться и освободиться от него. А с чем это связано? Мы должны вникать и в Священное Писание, и в учение Святых Отцов, т.е. изучать духовную науку по святоотеческому учению, а уже потом, познавая свою немощь, свои страсти, свои грехи, идти на исповедь.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Что надо сказать на исповеди?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Суть </w:t>
      </w:r>
      <w:r>
        <w:rPr>
          <w:rFonts w:ascii="Times New Roman" w:eastAsia="Times New Roman" w:hAnsi="Times New Roman" w:cs="Times New Roman"/>
          <w:color w:val="000000"/>
          <w:sz w:val="28"/>
        </w:rPr>
        <w:t>греха: в чем он заключается - это первое. А второе - нужно постичь, от чего произошел грех, какова его причина? И третье - какие совершенный грех повлек (или мог повлечь) последствия, каяться также и в них.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Называть ли тех лиц, которые были соучастниками совершенного греха?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Имен ни в коем случае не называть, а можно только назвать сан и степень. Т.е. если, например, исповедают блудные грехи, то говорят: родственница или чужая, замужняя или девица та, с которой согрешил, - т.е. степень. Об этом, думаю, многие уже знают. А в повседневных грехах - допустим, согрешил: раздражился на послушника, что-то ему с раздражением сказал, или раздражился на иеромонаха...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этом есть разница?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Это совершенно разные вещи, потому что одно дело - ты оскорбил равного себе, а другое - ты оскорбил священника, тем более епископа. Так что грех один и тот же, но тяжесть его различная, следовательно, и наказания следуют другие.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А в какой обстановке проходил грех, это имеет значение?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Да, иногда тоже имеет. Допустим, одно дело, если мы разгневались и спорили или делали кому-то выговор в храме, а другое дело - в келье или на улице. И одно дело, если мы этот скандал завели в присутствии прихожан, туристов, либо где-то наедине, на задворках. Это тоже имеет значение, потому что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последствия греха различные</w:t>
      </w:r>
      <w:r>
        <w:rPr>
          <w:rFonts w:ascii="Times New Roman" w:eastAsia="Times New Roman" w:hAnsi="Times New Roman" w:cs="Times New Roman"/>
          <w:color w:val="000000"/>
          <w:sz w:val="28"/>
        </w:rPr>
        <w:t>. Соблазн для туристов и прихожан очень велик. Они скажут: «Ого! Какие монахи (или рабы Божии) здесь живут!» Так что это - очень существенный момент, который также нужно указать на исповеди.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Всегда ли нужно описывать обстоятельства, при которых был совершен грех? Например: «Я пошел туда-то, а такой-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то увидел, и подумал,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наверное, это, и сказал мне то-то... а я подумал совсем другое, и ответил то-то... а тот раздражился и крикнул на меня, а я не выдержал и тоже крикнул... а там подошел кто-то еще, подлил масла в огонь, и у нас получился скандал... и т.д., и т.п....» Вот такое подробное описание - нужно оно или нет?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некоторых ситуациях бывает нужно, чтобы показать тяжесть совершенного греха. Но, в общем-то, такая подробность бывает нужна только тогда, когда мы исповедуемся часто у постоянного духовника. Если исповедуемся раз в месяц, и тем более, если на исповеди стоит несколько десятков людей, тогда, конечно, никто такую исповедь слушать не будет. Это нужно исповедовать уже своему духовнику по возможности где-то наедине. Мы должны показать только историю развития страсти: «Смущение, потом раздражение, потом ярость, потом гнев, потом мстительность... выход из себя, такое, что не знаю, что бы ему сделал… я бы его убил, растерзал на куски...»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Вот эти степени греха нужно открывать, а рассказывать на исповеди целые истории не стоит.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Вот недавно пришлось беседовать с одной женщиной.  Прежде чем сказать, в чем она согрешила, она рассказывала, наверное, около получаса, как это получилось: «Приехали соседи, одна там смотрела, а я потом сказала про соседку, а она мне потом сказала, я обратно этой сказала, а эта этой сказала...». Говорила, говорила... а потом спрашивает: «Ну, в чем же мне каяться?» И начинаешь ей объяснять, в чем же ей каяться...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Действительно, мы не понимаем нашего греха. Потому что не вникаем в святоотеческое учение и не применяем его в жизни. А если будем читать более внимательно и применять его на деле, то мы увидим грех в его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в его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укоренении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и в его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последствиях</w:t>
      </w:r>
      <w:r>
        <w:rPr>
          <w:rFonts w:ascii="Times New Roman" w:eastAsia="Times New Roman" w:hAnsi="Times New Roman" w:cs="Times New Roman"/>
          <w:color w:val="000000"/>
          <w:sz w:val="28"/>
        </w:rPr>
        <w:t>, которые он приносит нам и нашим ближним.  Потому каждый должен заниматься конкретно над собой. Сказано: «Внемли себе и учению», - т.е. мы должны внимать тому, что мы читаем: какие мы есть на самом деле и какие мы должны быть, и почему мы согрешаем так или эдак. И каждую страсть надо раскопать и искоренить - а иначе мы от них никогда не избавимся.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произошел какой-то грех, скажем, скандал, то совершается ли таинство исповеди, если не будут описаны подробные обстоятельства, а только степени греха?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 «Смущение, осуждение, раздражение, гнев, скандал».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том, что совершается таинство исповеди, сомневаться абсолютно не приходится, лишь бы человек искренно раскаялся в совершенном грехе и показал его тяжесть. Открыл искренно, без лицемерного «затирания» каких-то граней.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Священнику нужно понять тяжесть совершенного греха, чтобы он знал, какой тяжести грех он отпускает.  Нам необходимо понять стадии развития греха, почему мы согрешили, и какие последствия из этого вышли, чтобы покаяться в нашем грехе и в тех последствиях, которые пошли за ним. Конечно, мы их, эти последствия, знаем далеко не все, но должны чувствовать, что всегда каждый наш грех имеет последствия.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что такое «затирание» граней?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Это самооправдание. Когда мы говорим,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 «Я раздражился на него, потому что он уже заранее пришел нервный - кто-то его расстроил. Он меня «ковырял», «ковырял» и вывел из себя. А я сначала был такой мирный, хороший, а он пришел и вот... Это он такой-сякой!» - все, мы оправдали себя.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Или же по стыду - в основном, это касается блудных грехов. Что-то стыдно произнести, и мы как бы так вскользь промямлили что-то, скомкали, вроде бы сказали и успокаиваем себя тем, что мы исповедали этот грех. Но на самом деле были намерены его скрыть.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Или же, когда перед кем-то исповедуемся - перед духовником или даже просто священником - и боимся, чтобы он не подумал о нас как-то унизительно: не потерять бы авторитет в его глазах...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Можно ли в храме перед священником, который не является нашим духовником, исповедаться кратко, а для того, чтобы получить исцеление в каком-то грехе, оставлять это же самое (только в более подробном виде) для того человека, которому доверяешь, который следит за твоей духовной жизнью?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общем-то, конечно, можно. Если мы, например, приехали куда-то в другой город и нужно причаститься.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Но если придется внедрить в практику такой метод исповеди, то надо следить, чтобы не было лукавства. Потому что начнется: «Я этому батюшке исповедаюсь кое-как, а подробно буду потом». Или еще так: одни грехи одному батюшке, а другие грехи - другому.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Желательно для большей наглядности показать на примере, как «раскапывать» корни греха. Что такое «стадии развития»?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Возьмем, к примеру, тщеславие и гордость. Почему мы ими увлекаемся? Потому что хотим показаться сами себе и другим хорошими. А почему мы хотим показаться хорошими? Потому что мы любим сласть, т.е. хотим воспринимать только приятное. Телесные наслаждения - одно, а здесь сластолюбие духовное: чтобы нас хвалили, чтобы о нас было хорошее мнение...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это, в свою очередь, с чем связано? С тем, что мы глубоко внутри (почти подсознательно) осознаем себя нехорошими, неприятными, ничтожными, можно сказать даже гнусными пред самими собой и пред Богом. Образно говоря, это подобно тому, как если бы нас обнаженных втолкнули вдруг в общество людей: мы прикрываем свою наготу, срамоту. Вот так и здесь: осознавая себя в глубине души негодными, мерзкими, гнусными, мы стремимся как-то «выправить» положение и начинаем выискивать способы заглушить это чувство своей негодности, ничтожества, окаянства и непотребства. Т.е., фактически, мы не хотим себя осознавать такими, какие мы есть, а, следовательно, и смириться с тем, что соответственно с этим к нам будут относиться и наши ближние. Вот для того, чтобы показаться лучшими, чем мы есть на самом деле, мы и ищем похвалы. Чтобы нам было приятно на душе, и мы забыли бы, какие есть, и думали, что все хорошо и волноваться нечего, надеваем на себя маску и играем какую-либо роль.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А дальше что? Когда нас хвалят, мы удовлетворяемся: «Ага, все хорошо! Значит, я вот такой...». Если же нас не похвалили, мы впадаем в раздражение: «Как?! Я то, и то, и то сделал! А мне даже спасибо не сказали!.. Я вот то и то сделал, а он, вон, смотри, какую неблагодарность проявил. Я ему!..» Уже развивается раздражение, гнев, после гнева и раздражения - мстительность, после мстительности - ненависть, и доходит до страсти убийства, как сказано: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Всяк,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ненавидяй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брата своего, человекоубийца есть</w:t>
      </w:r>
      <w:r>
        <w:rPr>
          <w:rFonts w:ascii="Times New Roman" w:eastAsia="Times New Roman" w:hAnsi="Times New Roman" w:cs="Times New Roman"/>
          <w:color w:val="000000"/>
          <w:sz w:val="28"/>
        </w:rPr>
        <w:t>» (1 Ин. 3</w:t>
      </w:r>
      <w:r w:rsidRPr="003052C7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15).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Или же вторая ветвь: похвалили нас - 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надмились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Еще раз похвалили - еще больше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надмились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Уже развивается гордость, появляется чувство своей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гожести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своего достоинства, своего «я»: «У меня вот такие таланты, у меня вот такие способности: я и то могу сделать, и то могу, и то...», - в общем, идет самохвальство. А самохвальство - друг самодовольства. Со временем оно уже укореняется, и, таким образом, на чувстве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гожести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нарастает каменная ступенька самодовольства. И вот, это «голодное» самодовольство вдруг встречает вторую страсть: «Меня не так похвалили, как другого (или другую) ... Хм!.. Как?! Что он сделал, что его так похвалили? Я вон сколько тружусь, сколько работаю: "У-ух он такой!"» - уже зарождается недовольство, развивается ревность. Эта ревность, если повторится раз, два, три, развивается в соперничество, соревнование: «Если я делаю, меня должны похвалить, а если его похвалили – так как же так?!» Развивается зависть. Это тяжелая душевная болезнь. Когда она укоренится глубже, человек уже идет на разные преступления: на клевету, ложь, обман и т.п. с той целью, что «нужно утоптать этого врага, который стоит выше меня в славе, почете, уважении пред заинтересованным лицом». Зависть утверждается. А о ней</w:t>
      </w:r>
      <w:r w:rsidRPr="003052C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 преподобного Исаака Сирина сказано: «Кто приобрел зависть, тот приобрел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Неоднократно приходилось встречаться с такими примерами: допустим, к кому-то мы заходим чаще, а другой человек ревнует, что «заходит к тем, а не к нам!» И потом или прямо говорит, или через кого-то: «Да вы скажите им, что она колдунья! Зачем они в тот дом ходят, она же такая злая колдунья, ее все боятся! Она и того испортила, и того испортила... Скажите, пусть туда больше не заходят - там пропадут! Она такая злая колдунья: сделает все, что захочет!» И все - только «развесь уши», поверь и прими. Клевета, подозрение в колдовстве - сейчас повальная эпидемия, не только в женских обществах, но и в мужских тоже.  С этим надо бороться.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Вот приблизительно так мы должны рассматривать корни и стадии развития греха.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Чем отличается исповедь от покаяния?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Покаяние - это есть глубокое чувство сердца, которое мы изливаем пред Богом в своей келейной, домашней молитве. Мы каемся пред Богом: плачем, сокрушаемся, постимся, исправляемся, делаем дела противоположные прошлым греховным склонностям. Таким образом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покаяние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это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дело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нашей жизни. 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исповедь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это когда мы, осознав себя грешными, покаявшись пред Богом в молитвах, идем к священнику,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прикладывается к нашему, так сказать, «судебному делу» «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печать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», и наказание за наш грех несет Христос, Он берет наш грех на Себя, а мы освобождаемся от этой казни, которую мы заслужили своим грехом. Почему священник и говорит: «Аз 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точию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свидетель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есмь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- т.е. священник - свидетель, что наш грех Христос берет на Себя, и мы тем самым оправдываемся. И, будучи уже избавлены от праведного суда Божия, идем причащаться. Вот такая разница между исповедью и покаянием.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Нужно ли вести список грехов, т.е. записывать сразу, чтобы потом перед исповедью не забыть?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того чтобы помнить о грехах, весьма полезно хотя бы раз в день делать их запись. Но на этом не останавливаться. Грехи нужно оплакать, вымолить у Господа прощение и потом уже идти на исповедь к священнику.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быть, если не записывал грехи от исповеди до исповеди, и теперь не знаешь, что говорить?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Помолиться: «Господи, дай мне память исповедания грехов моих!» - чтобы Господь или Ангел Хранитель напомнил нам, в чем мы согрешили. И приносить покаяние, в том числе, и в том, что мы пребываем в таком нерадении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безпечности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что даже не внимаем своим грехам. Покаяться конкретно в этом, попросить у Господа прощения - больше нам ничего не остается.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Что значит «чистая исповедь»?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Понятие «чистая исповедь» употребляется в двух значениях. Первое - это генеральная исповедь: когда мы исповедуем грехи, которые помним с раннего детства до настоящего момента.  Второе - это когда мы ничего не утаиваем, т.е. все, в чем нас совесть обличает, исповедуем без утайки, без «задней» какой-то мысли, что «это будет стыдно... батюшка может подумать что-то такое... если я это исповедаю, то меня снимут с послушания... если исповедаю, то не отпустят меня куда-то...» - и т.д. под разными предлогами начинаем лукавить.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Что такое исповедь помыслов?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Исповедь помыслов - это фактически, стадии развития греха. Такую исповедь может делать человек, который уже научился раскапывать корни грехов - он тогда замечает и ответвления греха.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примеру, получилась у нас какая-то скандальная ситуация с нашим ближним. И вот мы каемся: «Я ему сказал: «Ах, ты, такой-сякой, пошел вон!», - и сам крутнулся и пошел. Но у меня потом были помыслы, я хотел ему то-то сделать», допустим, испортить машину - шину проколоть или там еще какую-нибудь пакость подстроить. Следовательно, уже есть мстительность, хотя мы только сказали грубое слово.  На самом деле эта мстительность есть у нас в душе, только не получила развития в деле.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Таким образом, мы должны более подробно вскрывать тяжесть нашего греха, указывать, какие ответвления его были у нас. Есть множество разнообразных греховных вариаций, которые предлагает нам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того, чтобы мы совершили тот или иной грех. И если мы склонились хоть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немножко, хоть на минутку, следовательно, у нас уже есть сочувствие к этому греху, и в этом мы должны каяться.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 «У меня во время трапезы были такие и такие помыслы. Того осуждал, что много ест, а сам насыпал себе в тарелку и объелся. И еще хотел то-то взять, но только постеснялся и не взял потому, что не допустило тщеславие - посмотрел на меня батюшка, и у меня помысел: «Вот, на меня подумают, что я такой чревоугодник», - и я потому не съел это. А если бы никого не было, я, конечно, слопал бы всю тарелку без остатка...», - т.е. мы раскрываем глубину нашего греха. Вот это и есть исповедание помыслов. Ведь судимся мы не за грех, совершенный делом, а за грех, к которому мы имели сочувствие и соизволение - мы бы его сделали, только не позволили те или иные обстоятельства.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Еще мы можем познавать свою греховность на молитве. Какие помыслы приходят к нам в это время?  Предположим, пришел тщеславный помысел: «Как хорошо ты молишься! Если бы видели, что ты плачешь, как было бы приятно!»  Все - наша молитва и плач уже осквернены страстью тщеславия, самомнения, гордости и т.п. Или приходят к нам помыслы чревоугодия: «Быстрей бы все это закончить да пойти кушать! А то что же? Надо быстрее - там остынет, невкусно будет!» В это время уже проявляется наше сластолюбие, чревоугодие и т.д.  Тем более, если мы исполняем это на деле.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Бывает, что пришел помысел и испытывает нас, наше уклонение. Если мы будем внимательны, то по этим временным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прилеплениям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приходящим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диавольским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прилогам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можно определять, что в нас есть та или иная страсть. Сочувствие проявляется, значит, уже есть склонность к данной страсти. В этом мы должны каяться на исповеди помыслов.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происходит пленение суетными помыслами во время молитвы?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Мы не верим, что Господь управляет миром, и нами в частности, и всеми нашими обстоятельствами. Нам не нужно заботиться о деле, мы должны молиться, беседовать с Богом, а потом, заканчивая молитву: «Господи, вразуми, что я должен делать?  Как я могу справиться с этим конкретным делом?» И начинаем дело реализовывать.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мы пленяемся помыслами, то, во-первых, это неверие.  Во-вторых, проявляется самонадеянность: «Я сделаю это дело - вот так и этак. А еще лучше, если сделаю - вот так. Если вот так - совсем хорошо: похвалят меня, будет мне поощрение, будет то-то и то-то, отпустят меня туда, куда мне хочется...», и т.д. Так идет развитие греха, бесовское мечтание. Значит, в этом нужно каяться. И еще в том, что не имеем страха Божия, что, начиная беседовать с Богом, мы завершаем беседой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это так?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Потому что приходящие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прилоги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по сути слова бесов, которые стоят рядом и нам говорят. Душа   все чувствует, но мы воспринимаем их, как свои, фактически, они не наши,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диавольские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Начиная беседовать с ними, мы начинаем беседовать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Каковы способы искоренения греховных страстей в нашем сердце, в частности, гордости, тщеславия. зависти?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Когда мы раскопаем эти греховные корни и ощутим в чувстве сердца, что, действительно, мы пред Богом и пред самими собой ничтожны, гнусны, мерзки, непотребны, надо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 бояться на этом остановиться, нужно как бы сесть и созерцать самого себя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«Такой я есть на самом деле. Как Господь меня только терпит?! И промышляет, и еще столько благ подает, и заботится,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устрояет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мое спасение! А действительно-то перед Богом я вот такой гнусный, что достоин только ада и полного отвержения».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 бояться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пребыть в этом чувстве, но и держать надежду на Бога, потому что иначе нельзя устоять. Как сказано старцу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Силуану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«Держи ум твой во аде и не отчаивайся».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  пребудем в   чувстве своего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негожества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окаянства, непотребства пред Богом, пред самим собой и пред людьми, мы действительно смиримся, познав свое никудышность.  Тогда не надо будет нам прикрывать своих наготы и ничтожества, мы будем себя чувствовать такими, какие   есть на самом деле. Если нас укорят - скажем: «Да, я еще несравненно хуже, чем вы думаете». Если обидят: «Да, действительно, если я достоин вечного осуждения и отвержения от Бога, то какого осуждения и отвержения я не достоин пред человеками?» Если нас постигнет болезнь, мы примем ее благодушно, скажем: «Да, если я достоин вечной муки и страдания, следовательно, я и временного несравненно больше заслуживаю». Это и есть начало смирения. «Смиренномудрие» - т.е. и мир, и мудрость.  С его помощью мы переносим всякие неприятности благодушно.  Если нет у нас этого глубокого осознания своего ничтожества, окаянства, непотребства, тогда идет все противоположное - развитие целой цепи греха.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сердцем осознать, что ты достоин ада? Представлять образно, как ты сковородку языком лижешь? Встречались такие случаи - потом бесы посмеялись, и все.</w:t>
      </w:r>
    </w:p>
    <w:p w:rsidR="00772460" w:rsidRDefault="0077246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Чувство - необъяснимо, но можно все-таки указать способ его приобретения. Самый простой - когда мы осознаем свой какой-либо большой грех. Любой тяжкий трех, совершенный нами, уже имеет своим основанием наше глубокое внутреннее падение. Мы сделали оскорбительное пред Богом, приятное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Мы уподобились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стали его сообщниками, следовательно, и унаследовали его осуждение, потому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уже осужден, а мы, сотворив ему подобное, как бы само собой подпадаем под его осуждение. Диавол отлучен от Бога, следовательно, и мы отлучены от Бога. И вот постигает нас отступление благодати Божией: тягота, уныние.  Все   как бы сворачивается в один ком и нас давит.  Мы вопием: «Да, Господи, действительно, если   сейчас на земле я так страдаю, так чувствую себя плохо без Тебя, каково это чувство будет там? Это же будет вечно! Я думаю, что еще как-то избавлюсь сейчас от невыносимой тягости, а там избавления не будет. Хотя все-таки, я этого достоин. Действительно, праведен суд Твой, Господи. Ты меня справедливо отринул от Себя!» И мы находимся в этом чувстве,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желая от него избавиться, а вкушая эту горечь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богооставленности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, тяготу отлучения от Бога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«Правильно, так мне и надо, окаянному! Избрал я уподобление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хотел наслаждаться, а теперь к чему   меня привели плоды моих наслаждений».  В таком чувстве пребывать, укоряя свою душу.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Выходить из этого состояния следует тогда, когда душа уже придет к пределу, когда мы чувствуем, что за ним, пределом, последует уже что-то непонятное и, может быть, страшное. Тогда нужно выйти надеждой на милость Божию, что если продолжается жизнь, значит продолжается и наше спасение. Все дело в чувстве: чем больше будем входить в него - в чувство праведного гнева Божия и нашей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отлученности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от Бога - тем более душа будет смиряться и признавать себя достойной всяких страданий, болезней, мучений, тяготы и прочих напастей. Конечно, данное состояние нужно сопровождать молитвою.  Прежде всего помолиться, чтоб Господь дал таковое чувство, чтобы Он научил, как в нем пребывать и как действительно смирить свою душу, потому что именно в этом заключено все наше спасение.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</w:rPr>
        <w:t>Здесь нужно нам самим учиться наблюдать историю развития своей болезни, чтобы познавать развитие страсти. (Прим. автора).</w:t>
      </w:r>
    </w:p>
    <w:p w:rsidR="00772460" w:rsidRDefault="00772460" w:rsidP="007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Но, надеясь на милость Божию, на то, что грех всего мира взял Христос - следовательно, и наш грех Он взял и вознес на Древо. Поэтому нам отчаиваться окончательно не приходится. Если жизнь наша продолжается, значит, видит Господь, что мы можем покаяться и исправиться. (Прим. автора).</w:t>
      </w:r>
    </w:p>
    <w:p w:rsidR="00DD6EE0" w:rsidRDefault="00DD6EE0" w:rsidP="007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DD6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6EE0"/>
    <w:rsid w:val="00037E4A"/>
    <w:rsid w:val="00316A45"/>
    <w:rsid w:val="00324ED1"/>
    <w:rsid w:val="003B2931"/>
    <w:rsid w:val="00555556"/>
    <w:rsid w:val="006D5A74"/>
    <w:rsid w:val="006E512D"/>
    <w:rsid w:val="0070528C"/>
    <w:rsid w:val="00772460"/>
    <w:rsid w:val="007E7B10"/>
    <w:rsid w:val="00821D17"/>
    <w:rsid w:val="00830166"/>
    <w:rsid w:val="00924A62"/>
    <w:rsid w:val="009970F2"/>
    <w:rsid w:val="00D6254F"/>
    <w:rsid w:val="00DD6EE0"/>
    <w:rsid w:val="00F41C68"/>
    <w:rsid w:val="00F53C8A"/>
    <w:rsid w:val="00F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42814-160D-4FB6-9D85-69CD0D12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3141</Words>
  <Characters>17906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2023-11-06T15:50:00Z</dcterms:created>
  <dcterms:modified xsi:type="dcterms:W3CDTF">2026-03-30T13:43:00Z</dcterms:modified>
</cp:coreProperties>
</file>